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AC" w:rsidRDefault="00805CC5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-187957</wp:posOffset>
            </wp:positionV>
            <wp:extent cx="2696845" cy="111887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72AC" w:rsidRDefault="002972AC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2972AC" w:rsidRDefault="002972AC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2972AC" w:rsidRDefault="002972AC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2972AC" w:rsidRDefault="002972AC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2972AC" w:rsidRDefault="002972AC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2972AC" w:rsidRDefault="00805CC5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2972AC" w:rsidRDefault="00805CC5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2972AC" w:rsidRDefault="00805CC5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175894</wp:posOffset>
                </wp:positionV>
                <wp:extent cx="6991350" cy="47625"/>
                <wp:effectExtent l="19050" t="19050" r="19050" b="2857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6991350" cy="4762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52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42.85pt;margin-top:13.85pt;width:550.5pt;height:3.7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" strokecolor="#0070c0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2972AC" w:rsidRDefault="002972AC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2AC" w:rsidRDefault="00805CC5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972AC" w:rsidRDefault="00805CC5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Автосимулятор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электроавтомобиля</w:t>
      </w:r>
      <w:proofErr w:type="spellEnd"/>
    </w:p>
    <w:p w:rsidR="002972AC" w:rsidRDefault="00805CC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(название проекта для приказа, которым он будет утвержден)</w:t>
      </w:r>
    </w:p>
    <w:p w:rsidR="002972AC" w:rsidRDefault="002972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2972AC">
        <w:trPr>
          <w:trHeight w:val="240"/>
        </w:trPr>
        <w:tc>
          <w:tcPr>
            <w:tcW w:w="3119" w:type="dxa"/>
            <w:vMerge w:val="restart"/>
            <w:vAlign w:val="center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Ф.И.О детей в проекте </w:t>
            </w:r>
          </w:p>
          <w:p w:rsidR="002972AC" w:rsidRDefault="002972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11" w:type="dxa"/>
            <w:gridSpan w:val="2"/>
            <w:vAlign w:val="center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Класс/ группа</w:t>
            </w:r>
          </w:p>
        </w:tc>
        <w:tc>
          <w:tcPr>
            <w:tcW w:w="2170" w:type="dxa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 (электронная почта, тел.)</w:t>
            </w:r>
          </w:p>
        </w:tc>
      </w:tr>
      <w:tr w:rsidR="002972AC">
        <w:trPr>
          <w:trHeight w:val="240"/>
        </w:trPr>
        <w:tc>
          <w:tcPr>
            <w:tcW w:w="3119" w:type="dxa"/>
            <w:vMerge/>
            <w:vAlign w:val="center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Куншин Кирилл Андреевич</w:t>
            </w:r>
          </w:p>
        </w:tc>
        <w:tc>
          <w:tcPr>
            <w:tcW w:w="1605" w:type="dxa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2972AC" w:rsidRDefault="00805CC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ВР-22</w:t>
            </w:r>
          </w:p>
        </w:tc>
        <w:tc>
          <w:tcPr>
            <w:tcW w:w="2170" w:type="dxa"/>
          </w:tcPr>
          <w:p w:rsidR="002972AC" w:rsidRDefault="002972A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2AC">
        <w:trPr>
          <w:trHeight w:val="200"/>
        </w:trPr>
        <w:tc>
          <w:tcPr>
            <w:tcW w:w="3119" w:type="dxa"/>
            <w:vMerge/>
            <w:vAlign w:val="center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Фёдор Палицын Александрович</w:t>
            </w:r>
          </w:p>
        </w:tc>
        <w:tc>
          <w:tcPr>
            <w:tcW w:w="1605" w:type="dxa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2972AC" w:rsidRDefault="00805CC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ВР-21</w:t>
            </w:r>
          </w:p>
        </w:tc>
        <w:tc>
          <w:tcPr>
            <w:tcW w:w="2170" w:type="dxa"/>
          </w:tcPr>
          <w:p w:rsidR="002972AC" w:rsidRDefault="002972A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2AC">
        <w:trPr>
          <w:trHeight w:val="200"/>
        </w:trPr>
        <w:tc>
          <w:tcPr>
            <w:tcW w:w="3119" w:type="dxa"/>
            <w:vMerge/>
            <w:vAlign w:val="center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Козулин Иван Александрович </w:t>
            </w:r>
          </w:p>
        </w:tc>
        <w:tc>
          <w:tcPr>
            <w:tcW w:w="1605" w:type="dxa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2972AC" w:rsidRDefault="00805CC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ВР-22</w:t>
            </w:r>
          </w:p>
        </w:tc>
        <w:tc>
          <w:tcPr>
            <w:tcW w:w="2170" w:type="dxa"/>
          </w:tcPr>
          <w:p w:rsidR="002972AC" w:rsidRDefault="002972A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2AC">
        <w:trPr>
          <w:trHeight w:val="200"/>
        </w:trPr>
        <w:tc>
          <w:tcPr>
            <w:tcW w:w="3119" w:type="dxa"/>
            <w:vMerge/>
            <w:vAlign w:val="center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 Никита Михайлович</w:t>
            </w:r>
          </w:p>
        </w:tc>
        <w:tc>
          <w:tcPr>
            <w:tcW w:w="1605" w:type="dxa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2972AC" w:rsidRDefault="00805CC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ВР-31</w:t>
            </w:r>
          </w:p>
        </w:tc>
        <w:tc>
          <w:tcPr>
            <w:tcW w:w="2170" w:type="dxa"/>
          </w:tcPr>
          <w:p w:rsidR="002972AC" w:rsidRDefault="002972A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2AC">
        <w:trPr>
          <w:trHeight w:val="200"/>
        </w:trPr>
        <w:tc>
          <w:tcPr>
            <w:tcW w:w="3119" w:type="dxa"/>
            <w:vMerge/>
            <w:vAlign w:val="center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vAlign w:val="center"/>
          </w:tcPr>
          <w:p w:rsidR="002972AC" w:rsidRDefault="00805CC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Ярослав Федорович</w:t>
            </w:r>
          </w:p>
        </w:tc>
        <w:tc>
          <w:tcPr>
            <w:tcW w:w="1605" w:type="dxa"/>
          </w:tcPr>
          <w:p w:rsidR="002972AC" w:rsidRDefault="00805CC5">
            <w:pPr>
              <w:spacing w:after="0"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КОГОАУ ДО ЦТТ Кванториум</w:t>
            </w:r>
          </w:p>
        </w:tc>
        <w:tc>
          <w:tcPr>
            <w:tcW w:w="1011" w:type="dxa"/>
            <w:gridSpan w:val="2"/>
          </w:tcPr>
          <w:p w:rsidR="002972AC" w:rsidRDefault="00805CC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ВР-31</w:t>
            </w:r>
          </w:p>
        </w:tc>
        <w:tc>
          <w:tcPr>
            <w:tcW w:w="2170" w:type="dxa"/>
          </w:tcPr>
          <w:p w:rsidR="002972AC" w:rsidRDefault="002972A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972AC">
        <w:tc>
          <w:tcPr>
            <w:tcW w:w="3119" w:type="dxa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Актуальность</w:t>
            </w:r>
          </w:p>
          <w:p w:rsidR="002972AC" w:rsidRDefault="00805C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2972AC" w:rsidRDefault="002972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2972AC" w:rsidRDefault="00805CC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сайта </w:t>
            </w:r>
            <w:hyperlink r:id="rId6">
              <w:r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https://theicct.org/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электромобили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являются  экологичнее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30% машин, работающих на бензиновом топливе. Также по данным </w:t>
            </w:r>
            <w:hyperlink r:id="rId7">
              <w:r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www.tadviser.ru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популярность электромобилей на 2022 год выросла на 68%. Поэтому актуальность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электростимуляторов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авторынка возрастет. Так как пользователи смогут протестировать электрокар и ощутить все преимущества автомобиля для принятия решения о покупке.</w:t>
            </w:r>
          </w:p>
          <w:p w:rsidR="002972AC" w:rsidRDefault="002972AC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</w:p>
          <w:p w:rsidR="002972AC" w:rsidRDefault="002972A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972AC">
        <w:tc>
          <w:tcPr>
            <w:tcW w:w="3119" w:type="dxa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  <w:p w:rsidR="002972AC" w:rsidRDefault="00805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цели должна прослеживаться ценность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проекта, желаемый результат деятельности, достигаемый при реализации проекта в заданных условиях.</w:t>
            </w:r>
          </w:p>
          <w:p w:rsidR="002972AC" w:rsidRDefault="002972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2972AC" w:rsidRDefault="00805CC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- создание автосимулятора электрокара в виртуальной реальности до конца учебного года</w:t>
            </w:r>
          </w:p>
          <w:p w:rsidR="002972AC" w:rsidRDefault="002972AC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2972AC">
        <w:tc>
          <w:tcPr>
            <w:tcW w:w="3119" w:type="dxa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Задачи</w:t>
            </w:r>
          </w:p>
          <w:p w:rsidR="002972AC" w:rsidRDefault="00805C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Прописываем от 3 до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 важных шагов, которые помогают достичь поставленной цели.</w:t>
            </w:r>
          </w:p>
          <w:p w:rsidR="002972AC" w:rsidRDefault="002972A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достичь выше поставленной цели нам нужно: </w:t>
            </w:r>
          </w:p>
          <w:p w:rsidR="002972AC" w:rsidRDefault="00805CC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Разработать локацию для приложения, в том числе смоделировать необходимые объекты, разработать ландшафт, подобрать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текстуры,  смоделировать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шину и подготовить все объекты для физики автомобиля.</w:t>
            </w:r>
          </w:p>
          <w:p w:rsidR="002972AC" w:rsidRDefault="00805CC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Запрограммировать движение и физику автомобиля, добавить дополнительный функционал.</w:t>
            </w:r>
          </w:p>
          <w:p w:rsidR="002972AC" w:rsidRDefault="00805CC5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Объединить логику и дизайн приложения, протестировать проект, исправить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баги,  подготовить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к защите.</w:t>
            </w:r>
          </w:p>
          <w:p w:rsidR="002972AC" w:rsidRDefault="002972AC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highlight w:val="white"/>
              </w:rPr>
            </w:pPr>
          </w:p>
        </w:tc>
      </w:tr>
      <w:tr w:rsidR="002972AC">
        <w:tc>
          <w:tcPr>
            <w:tcW w:w="3119" w:type="dxa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Краткое описание проекта </w:t>
            </w:r>
          </w:p>
          <w:p w:rsidR="002972AC" w:rsidRDefault="00805C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i/>
                <w:sz w:val="24"/>
                <w:szCs w:val="24"/>
              </w:rPr>
              <w:t>Краткое описание сути проекта.</w:t>
            </w:r>
          </w:p>
          <w:p w:rsidR="002972AC" w:rsidRDefault="0029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5" w:type="dxa"/>
            <w:gridSpan w:val="5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команда занимается разработкой автосимулятора, который позволит покупателям протестировать автомобиль и принять решение о его приобретении.</w:t>
            </w:r>
          </w:p>
        </w:tc>
      </w:tr>
      <w:tr w:rsidR="002972AC">
        <w:trPr>
          <w:trHeight w:val="425"/>
        </w:trPr>
        <w:tc>
          <w:tcPr>
            <w:tcW w:w="3119" w:type="dxa"/>
            <w:vMerge w:val="restart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Этапы выполнения </w:t>
            </w:r>
          </w:p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проекта</w:t>
            </w:r>
          </w:p>
          <w:p w:rsidR="002972AC" w:rsidRDefault="00805C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Прописываются промежуточные шаги по выполнению проекта.</w:t>
            </w:r>
          </w:p>
        </w:tc>
        <w:tc>
          <w:tcPr>
            <w:tcW w:w="3039" w:type="dxa"/>
            <w:vAlign w:val="center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972AC">
        <w:trPr>
          <w:trHeight w:val="443"/>
        </w:trPr>
        <w:tc>
          <w:tcPr>
            <w:tcW w:w="3119" w:type="dxa"/>
            <w:vMerge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0. Распределение ролей в команде 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1 декабря 2022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участник команды знает, чем ему предстоит заняться</w:t>
            </w:r>
          </w:p>
        </w:tc>
      </w:tr>
      <w:tr w:rsidR="002972AC">
        <w:trPr>
          <w:trHeight w:val="475"/>
        </w:trPr>
        <w:tc>
          <w:tcPr>
            <w:tcW w:w="3119" w:type="dxa"/>
            <w:vMerge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 Моделирование объектов локации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декабрь 2022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Готовые модели для отстройки локации</w:t>
            </w:r>
          </w:p>
        </w:tc>
      </w:tr>
      <w:tr w:rsidR="002972AC">
        <w:trPr>
          <w:trHeight w:val="58"/>
        </w:trPr>
        <w:tc>
          <w:tcPr>
            <w:tcW w:w="3119" w:type="dxa"/>
            <w:vMerge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Создание ландшафта, локации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ландшафт и модели крупного рогатого скота</w:t>
            </w:r>
          </w:p>
        </w:tc>
      </w:tr>
      <w:tr w:rsidR="002972AC">
        <w:trPr>
          <w:trHeight w:val="58"/>
        </w:trPr>
        <w:tc>
          <w:tcPr>
            <w:tcW w:w="3119" w:type="dxa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 Создание автомобиля, добавления скелета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5 февраля 2023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Сформулированные этапы выявления маститов у крупного рогатого скота</w:t>
            </w:r>
          </w:p>
        </w:tc>
      </w:tr>
      <w:tr w:rsidR="002972AC">
        <w:trPr>
          <w:trHeight w:val="58"/>
        </w:trPr>
        <w:tc>
          <w:tcPr>
            <w:tcW w:w="3119" w:type="dxa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4. Написание программы 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Готовая логика приложения</w:t>
            </w:r>
          </w:p>
        </w:tc>
      </w:tr>
      <w:tr w:rsidR="002972AC">
        <w:trPr>
          <w:trHeight w:val="58"/>
        </w:trPr>
        <w:tc>
          <w:tcPr>
            <w:tcW w:w="3119" w:type="dxa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2972AC" w:rsidRDefault="00805CC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Разработка интерфейса приложения, сборка проекта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до 15 марта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Готовый проект</w:t>
            </w:r>
          </w:p>
        </w:tc>
      </w:tr>
      <w:tr w:rsidR="002972AC">
        <w:trPr>
          <w:trHeight w:val="58"/>
        </w:trPr>
        <w:tc>
          <w:tcPr>
            <w:tcW w:w="3119" w:type="dxa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2972AC" w:rsidRDefault="00805C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 Выявление и исправление багов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марта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Исправленная и рабочая версия проекта</w:t>
            </w:r>
          </w:p>
        </w:tc>
      </w:tr>
      <w:tr w:rsidR="002972AC">
        <w:trPr>
          <w:trHeight w:val="58"/>
        </w:trPr>
        <w:tc>
          <w:tcPr>
            <w:tcW w:w="3119" w:type="dxa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2972AC" w:rsidRDefault="00805C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Подготовка презентационного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10 апреля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Презентационный материал, отражающий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суть нашего проекта</w:t>
            </w:r>
          </w:p>
        </w:tc>
      </w:tr>
      <w:tr w:rsidR="002972AC">
        <w:trPr>
          <w:trHeight w:val="58"/>
        </w:trPr>
        <w:tc>
          <w:tcPr>
            <w:tcW w:w="3119" w:type="dxa"/>
          </w:tcPr>
          <w:p w:rsidR="002972AC" w:rsidRDefault="00297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39" w:type="dxa"/>
          </w:tcPr>
          <w:p w:rsidR="002972AC" w:rsidRDefault="00805C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Презентация проекта </w:t>
            </w:r>
          </w:p>
        </w:tc>
        <w:tc>
          <w:tcPr>
            <w:tcW w:w="1889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г.</w:t>
            </w:r>
          </w:p>
        </w:tc>
        <w:tc>
          <w:tcPr>
            <w:tcW w:w="2897" w:type="dxa"/>
            <w:gridSpan w:val="2"/>
          </w:tcPr>
          <w:p w:rsidR="002972AC" w:rsidRDefault="00805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2972AC">
        <w:trPr>
          <w:trHeight w:val="998"/>
        </w:trPr>
        <w:tc>
          <w:tcPr>
            <w:tcW w:w="3119" w:type="dxa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езультаты</w:t>
            </w:r>
          </w:p>
          <w:p w:rsidR="002972AC" w:rsidRDefault="00805C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825" w:type="dxa"/>
            <w:gridSpan w:val="5"/>
          </w:tcPr>
          <w:p w:rsidR="002972AC" w:rsidRDefault="00805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результат нашего проекта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рабочей версии приложения. Участие в конкурсах и заинтересованность по</w:t>
            </w:r>
            <w:r>
              <w:rPr>
                <w:rFonts w:ascii="Times New Roman" w:hAnsi="Times New Roman"/>
                <w:sz w:val="24"/>
                <w:szCs w:val="24"/>
              </w:rPr>
              <w:t>тенциальных заказчиков.</w:t>
            </w:r>
          </w:p>
          <w:p w:rsidR="002972AC" w:rsidRDefault="002972AC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2972AC">
        <w:trPr>
          <w:trHeight w:val="998"/>
        </w:trPr>
        <w:tc>
          <w:tcPr>
            <w:tcW w:w="3119" w:type="dxa"/>
          </w:tcPr>
          <w:p w:rsidR="002972AC" w:rsidRDefault="00805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Приложения </w:t>
            </w:r>
          </w:p>
          <w:p w:rsidR="002972AC" w:rsidRDefault="00805C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Ссылка на файлы.</w:t>
            </w:r>
          </w:p>
          <w:p w:rsidR="002972AC" w:rsidRDefault="00805C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(фотографии, схемы, таблицы, эскизы и т.д.). Прописать путь сетевого диска.</w:t>
            </w:r>
          </w:p>
        </w:tc>
        <w:tc>
          <w:tcPr>
            <w:tcW w:w="7825" w:type="dxa"/>
            <w:gridSpan w:val="5"/>
          </w:tcPr>
          <w:p w:rsidR="002972AC" w:rsidRDefault="002972AC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2972AC" w:rsidRDefault="002972AC">
      <w:pPr>
        <w:rPr>
          <w:rFonts w:ascii="Times New Roman" w:hAnsi="Times New Roman"/>
          <w:sz w:val="24"/>
          <w:szCs w:val="24"/>
        </w:rPr>
      </w:pPr>
    </w:p>
    <w:p w:rsidR="002972AC" w:rsidRDefault="00805CC5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 педагог ДО ______________</w:t>
      </w:r>
      <w:proofErr w:type="spellStart"/>
      <w:r>
        <w:rPr>
          <w:rFonts w:ascii="Times New Roman" w:hAnsi="Times New Roman"/>
          <w:sz w:val="24"/>
          <w:szCs w:val="24"/>
        </w:rPr>
        <w:t>Холтобина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</w:t>
      </w:r>
    </w:p>
    <w:p w:rsidR="002972AC" w:rsidRDefault="00805CC5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заведующий по проектному проектированию __________________ </w:t>
      </w:r>
      <w:proofErr w:type="spellStart"/>
      <w:r>
        <w:rPr>
          <w:rFonts w:ascii="Times New Roman" w:hAnsi="Times New Roman"/>
          <w:sz w:val="24"/>
          <w:szCs w:val="24"/>
        </w:rPr>
        <w:t>Поплаухина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2972AC" w:rsidRDefault="002972AC">
      <w:pPr>
        <w:ind w:hanging="709"/>
        <w:rPr>
          <w:rFonts w:ascii="Times New Roman" w:hAnsi="Times New Roman"/>
          <w:sz w:val="24"/>
          <w:szCs w:val="24"/>
        </w:rPr>
      </w:pPr>
    </w:p>
    <w:p w:rsidR="002972AC" w:rsidRDefault="00805CC5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2972AC" w:rsidRDefault="00805CC5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работе __________________ Сметанина Ю.В.</w:t>
      </w:r>
    </w:p>
    <w:sectPr w:rsidR="002972AC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Calibri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AC"/>
    <w:rsid w:val="002972AC"/>
    <w:rsid w:val="008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5CF0"/>
  <w15:docId w15:val="{E33E6077-4724-4E43-B8E5-CE281A2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widowControl w:val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dvis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eicct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KI7C0MZWYTxOmpHsrk9PGMbPjg==">AMUW2mUs47NwdqBGnwLsi4dPjK8zYt6swwGJcN/AaOuFgkVbYgq0svR9z1QaU5VbWlayuF0eJL3cBKapJthgxAad+nL7F4zcms3lafs4S+ehWGeVQaY3iGgTjAXHQWGsCne46rdt/db5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2</cp:revision>
  <dcterms:created xsi:type="dcterms:W3CDTF">2023-03-29T12:22:00Z</dcterms:created>
  <dcterms:modified xsi:type="dcterms:W3CDTF">2024-10-25T12:57:00Z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