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12" w:rsidRPr="003653AA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653AA">
        <w:rPr>
          <w:rFonts w:ascii="Times New Roman" w:eastAsia="Times New Roman" w:hAnsi="Times New Roman" w:cs="Times New Roman"/>
          <w:sz w:val="24"/>
          <w:szCs w:val="28"/>
        </w:rPr>
        <w:t>Министерство образования Кировской области</w:t>
      </w:r>
    </w:p>
    <w:p w:rsidR="00396712" w:rsidRPr="003653AA" w:rsidRDefault="00396712" w:rsidP="0039671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653AA">
        <w:rPr>
          <w:rFonts w:ascii="Times New Roman" w:eastAsia="Times New Roman" w:hAnsi="Times New Roman" w:cs="Times New Roman"/>
          <w:sz w:val="24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D1353B" w:rsidRPr="000D39B4" w:rsidRDefault="00396712" w:rsidP="000D39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653AA">
        <w:rPr>
          <w:rFonts w:ascii="Times New Roman" w:eastAsia="Times New Roman" w:hAnsi="Times New Roman" w:cs="Times New Roman"/>
          <w:sz w:val="24"/>
          <w:szCs w:val="28"/>
        </w:rPr>
        <w:t xml:space="preserve">Структурное подразделение «Детский технопарк «Кванториум» </w:t>
      </w:r>
      <w:r w:rsidR="000D39B4">
        <w:rPr>
          <w:rFonts w:ascii="Times New Roman" w:eastAsia="Times New Roman" w:hAnsi="Times New Roman" w:cs="Times New Roman"/>
          <w:sz w:val="24"/>
          <w:szCs w:val="28"/>
        </w:rPr>
        <w:t>в г. Кирово-Чепецке</w:t>
      </w:r>
    </w:p>
    <w:p w:rsidR="00D1353B" w:rsidRDefault="00D1353B" w:rsidP="00396712">
      <w:pPr>
        <w:spacing w:after="0" w:line="240" w:lineRule="auto"/>
        <w:jc w:val="center"/>
        <w:rPr>
          <w:noProof/>
          <w:sz w:val="28"/>
          <w:szCs w:val="28"/>
        </w:rPr>
      </w:pPr>
    </w:p>
    <w:p w:rsidR="00D1353B" w:rsidRDefault="00D1353B" w:rsidP="00396712">
      <w:pPr>
        <w:spacing w:after="0" w:line="240" w:lineRule="auto"/>
        <w:jc w:val="center"/>
        <w:rPr>
          <w:noProof/>
          <w:sz w:val="28"/>
          <w:szCs w:val="28"/>
        </w:rPr>
      </w:pPr>
    </w:p>
    <w:p w:rsidR="000D39B4" w:rsidRDefault="00D23AA9" w:rsidP="00396712">
      <w:pPr>
        <w:spacing w:after="0" w:line="240" w:lineRule="auto"/>
        <w:jc w:val="center"/>
        <w:rPr>
          <w:noProof/>
          <w:sz w:val="28"/>
          <w:szCs w:val="28"/>
        </w:rPr>
      </w:pPr>
      <w:r w:rsidRPr="001406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68127A3" wp14:editId="03DA90EE">
            <wp:simplePos x="0" y="0"/>
            <wp:positionH relativeFrom="margin">
              <wp:posOffset>135082</wp:posOffset>
            </wp:positionH>
            <wp:positionV relativeFrom="paragraph">
              <wp:posOffset>361200</wp:posOffset>
            </wp:positionV>
            <wp:extent cx="5922010" cy="2063750"/>
            <wp:effectExtent l="0" t="0" r="2540" b="0"/>
            <wp:wrapTight wrapText="bothSides">
              <wp:wrapPolygon edited="0">
                <wp:start x="0" y="0"/>
                <wp:lineTo x="0" y="21334"/>
                <wp:lineTo x="21540" y="21334"/>
                <wp:lineTo x="21540" y="0"/>
                <wp:lineTo x="0" y="0"/>
              </wp:wrapPolygon>
            </wp:wrapTight>
            <wp:docPr id="4" name="Рисунок 4" descr="C:\Users\Пользователь\AppData\Local\Packages\Microsoft.Windows.Photos_8wekyb3d8bbwe\TempState\ShareServiceTempFolder\Titulny_dlya_programm_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Titulny_dlya_programm_20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53B" w:rsidRDefault="00D1353B" w:rsidP="00D23A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6712" w:rsidRDefault="00396712" w:rsidP="00BE50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712" w:rsidRDefault="00396712" w:rsidP="00EF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Дополнительная </w:t>
      </w:r>
      <w:r w:rsidR="00EF40D1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общеобразовательная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общеразвивающая программа технической направленности </w:t>
      </w: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КвантумСтарт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»</w:t>
      </w: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396712" w:rsidTr="004F34D4">
        <w:tc>
          <w:tcPr>
            <w:tcW w:w="4678" w:type="dxa"/>
            <w:shd w:val="clear" w:color="auto" w:fill="auto"/>
          </w:tcPr>
          <w:p w:rsidR="00396712" w:rsidRPr="00FF3E08" w:rsidRDefault="00A528A0" w:rsidP="003967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детей: 9-11</w:t>
            </w:r>
            <w:r w:rsidR="00396712" w:rsidRPr="00FF3E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396712" w:rsidRPr="00FF3E08" w:rsidRDefault="00396712" w:rsidP="003967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E0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год – 144</w:t>
            </w:r>
            <w:r w:rsidRPr="00FF3E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часа</w:t>
            </w:r>
          </w:p>
          <w:p w:rsidR="00396712" w:rsidRDefault="00396712" w:rsidP="003967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396712" w:rsidRDefault="00396712" w:rsidP="00396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Составитель:</w:t>
            </w:r>
          </w:p>
          <w:p w:rsidR="00396712" w:rsidRDefault="00396712" w:rsidP="00396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Рябчук Даниил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Аксентьевич</w:t>
            </w:r>
            <w:proofErr w:type="spellEnd"/>
          </w:p>
          <w:p w:rsidR="00396712" w:rsidRDefault="00396712" w:rsidP="00396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Бровцына Елена Сергеевна</w:t>
            </w:r>
          </w:p>
          <w:p w:rsidR="00396712" w:rsidRDefault="006741A5" w:rsidP="00396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Корюгина</w:t>
            </w:r>
            <w:proofErr w:type="spellEnd"/>
            <w:r w:rsidR="00396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Леонидовна</w:t>
            </w:r>
          </w:p>
          <w:p w:rsidR="00396712" w:rsidRDefault="00396712" w:rsidP="00396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</w:tbl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53AA" w:rsidRDefault="003653AA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F40D1" w:rsidRDefault="00EF40D1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53AA" w:rsidRDefault="003653AA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Кирово-Чепецк</w:t>
      </w:r>
    </w:p>
    <w:p w:rsidR="001D4D86" w:rsidRDefault="00B3581E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1D4D86" w:rsidRDefault="001D4D86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3AA9" w:rsidRDefault="00D23AA9" w:rsidP="00D23AA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ОСНОВНЫЕ ХАРАКТЕРИСТИКИ ПРОГРАММЫ</w:t>
      </w:r>
    </w:p>
    <w:p w:rsidR="00396712" w:rsidRDefault="00396712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4D86" w:rsidRPr="00396712" w:rsidRDefault="00A013E9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210EE1" w:rsidRDefault="00210EE1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Нормативно-правовая база</w:t>
      </w:r>
    </w:p>
    <w:p w:rsidR="000118FD" w:rsidRDefault="000118FD" w:rsidP="000118FD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 xml:space="preserve">Федеральный закон от 29 декабря 2012 г. № 273-ФЗ «Об образовании в Российской Федерации» (с изменениями и дополнениями от 28 февраля 2023 года);  </w:t>
      </w:r>
    </w:p>
    <w:p w:rsidR="000118FD" w:rsidRDefault="000118FD" w:rsidP="000118FD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Приказ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118FD" w:rsidRDefault="000118FD" w:rsidP="000118FD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118FD" w:rsidRDefault="000118FD" w:rsidP="000118FD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Распоряжение Правительства РФ от 31 марта 2022 г. № 678-р «Концепция развития дополнительного образования детей до 2030 года»;</w:t>
      </w:r>
    </w:p>
    <w:p w:rsidR="000118FD" w:rsidRDefault="000118FD" w:rsidP="000118FD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Устав, Лицензия на образовательную деятельность, нормативные документы и локальные акты Кировского областного государственного образовательного автономного учреждения дополнительного образования «Центр технического творчества»</w:t>
      </w:r>
      <w:r>
        <w:rPr>
          <w:rFonts w:eastAsia="Times New Roman"/>
          <w:color w:val="auto"/>
          <w:sz w:val="28"/>
        </w:rPr>
        <w:t>.</w:t>
      </w:r>
    </w:p>
    <w:p w:rsidR="00D33DF1" w:rsidRDefault="00D33DF1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F97" w:rsidRPr="003A66E2" w:rsidRDefault="00A013E9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0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C7F97" w:rsidRPr="003A66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определяется запросом со стороны родителей и детей на формирование начальных представлений в области профильных компетенций инженерно-технической направленности, проектного мышления с целью дальнейшего самоопределения при выборе образовательного направления. </w:t>
      </w:r>
    </w:p>
    <w:p w:rsidR="002C7F97" w:rsidRDefault="00C63D04" w:rsidP="00396712">
      <w:pPr>
        <w:pStyle w:val="af1"/>
        <w:ind w:left="0" w:firstLine="709"/>
        <w:jc w:val="both"/>
        <w:rPr>
          <w:spacing w:val="1"/>
        </w:rPr>
      </w:pPr>
      <w:r>
        <w:t>Дополнительная</w:t>
      </w:r>
      <w:r>
        <w:rPr>
          <w:spacing w:val="44"/>
        </w:rPr>
        <w:t xml:space="preserve"> </w:t>
      </w:r>
      <w:r>
        <w:t>общеобразовательная</w:t>
      </w:r>
      <w:r>
        <w:rPr>
          <w:spacing w:val="117"/>
        </w:rPr>
        <w:t xml:space="preserve"> </w:t>
      </w:r>
      <w:r>
        <w:t>общеразвивающая</w:t>
      </w:r>
      <w:r>
        <w:rPr>
          <w:spacing w:val="114"/>
        </w:rPr>
        <w:t xml:space="preserve"> </w:t>
      </w:r>
      <w:r>
        <w:t>программа</w:t>
      </w:r>
      <w:r w:rsidR="002C7F97">
        <w:t xml:space="preserve"> </w:t>
      </w:r>
      <w:r>
        <w:t>«</w:t>
      </w:r>
      <w:proofErr w:type="spellStart"/>
      <w:r>
        <w:t>КвантумСтарт</w:t>
      </w:r>
      <w:proofErr w:type="spellEnd"/>
      <w:r>
        <w:t>»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инженерно-техническим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технологиям через проектную деятельность.</w:t>
      </w:r>
      <w:r>
        <w:rPr>
          <w:spacing w:val="1"/>
        </w:rPr>
        <w:t xml:space="preserve"> </w:t>
      </w:r>
    </w:p>
    <w:p w:rsidR="007C344E" w:rsidRPr="00D33DF1" w:rsidRDefault="00C63D04" w:rsidP="00396712">
      <w:pPr>
        <w:pStyle w:val="af1"/>
        <w:ind w:left="0" w:firstLine="709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способствует развитию технических и исследовательских 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конструировать.</w:t>
      </w:r>
    </w:p>
    <w:p w:rsidR="00D33DF1" w:rsidRDefault="00D33DF1" w:rsidP="007B1EFE">
      <w:pPr>
        <w:pStyle w:val="af1"/>
        <w:ind w:left="0"/>
        <w:jc w:val="both"/>
        <w:rPr>
          <w:b/>
        </w:rPr>
      </w:pPr>
    </w:p>
    <w:p w:rsidR="002C7F97" w:rsidRDefault="002C7F97" w:rsidP="00396712">
      <w:pPr>
        <w:pStyle w:val="af1"/>
        <w:ind w:left="1250" w:hanging="1250"/>
        <w:jc w:val="both"/>
        <w:rPr>
          <w:b/>
        </w:rPr>
      </w:pPr>
      <w:r>
        <w:rPr>
          <w:b/>
        </w:rPr>
        <w:t>О</w:t>
      </w:r>
      <w:r w:rsidR="00547FC1">
        <w:rPr>
          <w:b/>
        </w:rPr>
        <w:t>тличительная о</w:t>
      </w:r>
      <w:r>
        <w:rPr>
          <w:b/>
        </w:rPr>
        <w:t>собенность</w:t>
      </w:r>
      <w:r w:rsidR="00547FC1">
        <w:rPr>
          <w:b/>
        </w:rPr>
        <w:t>:</w:t>
      </w:r>
    </w:p>
    <w:p w:rsidR="00E25ACC" w:rsidRDefault="00E25ACC" w:rsidP="00396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направлений деятельности: техническое моделирование, компьютерные технологии, проектную деятельность;</w:t>
      </w:r>
    </w:p>
    <w:p w:rsidR="00C63D04" w:rsidRPr="002C7F97" w:rsidRDefault="00E25ACC" w:rsidP="00396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7F97" w:rsidRP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межквант</w:t>
      </w:r>
      <w:r w:rsidR="00547FC1">
        <w:rPr>
          <w:rFonts w:ascii="Times New Roman" w:eastAsia="Times New Roman" w:hAnsi="Times New Roman" w:cs="Times New Roman"/>
          <w:color w:val="000000"/>
          <w:sz w:val="28"/>
          <w:szCs w:val="28"/>
        </w:rPr>
        <w:t>умн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C63D04" w:rsidRP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</w:t>
      </w:r>
      <w:r w:rsidR="00547F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63D04" w:rsidRP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0F6" w:rsidRPr="008470F6" w:rsidRDefault="00E25ACC" w:rsidP="00396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программы</w:t>
      </w:r>
      <w:r w:rsidR="00C63D04" w:rsidRP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</w:t>
      </w:r>
      <w:r w:rsidR="008470F6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ьзованием межпредметных связей.</w:t>
      </w:r>
    </w:p>
    <w:p w:rsidR="00F541C0" w:rsidRDefault="008470F6" w:rsidP="00396712">
      <w:pPr>
        <w:pStyle w:val="af1"/>
        <w:ind w:left="0" w:right="586"/>
        <w:jc w:val="both"/>
        <w:rPr>
          <w:b/>
        </w:rPr>
      </w:pPr>
      <w:r>
        <w:rPr>
          <w:b/>
        </w:rPr>
        <w:t xml:space="preserve">Цель: </w:t>
      </w:r>
    </w:p>
    <w:p w:rsidR="00547FC1" w:rsidRPr="008470F6" w:rsidRDefault="008470F6" w:rsidP="00396712">
      <w:pPr>
        <w:pStyle w:val="af1"/>
        <w:numPr>
          <w:ilvl w:val="0"/>
          <w:numId w:val="18"/>
        </w:numPr>
        <w:tabs>
          <w:tab w:val="left" w:pos="2241"/>
          <w:tab w:val="left" w:pos="4233"/>
          <w:tab w:val="left" w:pos="7160"/>
        </w:tabs>
        <w:ind w:right="3"/>
        <w:jc w:val="both"/>
      </w:pPr>
      <w:r>
        <w:t xml:space="preserve">формирование </w:t>
      </w:r>
      <w:proofErr w:type="spellStart"/>
      <w:r>
        <w:t>hard-soft</w:t>
      </w:r>
      <w:proofErr w:type="spellEnd"/>
      <w:r>
        <w:t xml:space="preserve"> компетенций учащихся в области</w:t>
      </w:r>
      <w:r>
        <w:rPr>
          <w:spacing w:val="-67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профильных компетенций</w:t>
      </w:r>
      <w:r>
        <w:rPr>
          <w:spacing w:val="1"/>
        </w:rPr>
        <w:t xml:space="preserve"> </w:t>
      </w:r>
      <w:r>
        <w:t>инженерно-технической</w:t>
      </w:r>
      <w:r>
        <w:rPr>
          <w:spacing w:val="-1"/>
        </w:rPr>
        <w:t xml:space="preserve"> </w:t>
      </w:r>
      <w:r w:rsidR="00AA253A">
        <w:t>сферы</w:t>
      </w:r>
    </w:p>
    <w:p w:rsidR="008470F6" w:rsidRDefault="008470F6" w:rsidP="00396712">
      <w:pPr>
        <w:pStyle w:val="af1"/>
        <w:ind w:left="0" w:right="586"/>
        <w:jc w:val="both"/>
        <w:rPr>
          <w:b/>
        </w:rPr>
      </w:pPr>
      <w:r>
        <w:rPr>
          <w:b/>
        </w:rPr>
        <w:t>Задачи</w:t>
      </w:r>
    </w:p>
    <w:p w:rsidR="008470F6" w:rsidRDefault="008470F6" w:rsidP="00396712">
      <w:pPr>
        <w:pStyle w:val="af1"/>
        <w:ind w:left="0" w:right="586"/>
        <w:jc w:val="both"/>
        <w:rPr>
          <w:b/>
          <w:i/>
        </w:rPr>
      </w:pPr>
      <w:r>
        <w:rPr>
          <w:b/>
          <w:i/>
        </w:rPr>
        <w:t>Обучающие: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процесс работы с проектом с момента появления идеи или задания и до создания готового продукта;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понятием проекта и алгоритмом его разработки; 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навыки проектного мышления;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навыками составления алгоритмов;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разработки, тестирования и отладки несложных программ;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обучения с LEGO-оборудованием и программным обеспечением самостоятельно (в группе); 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умения, необходимые для эскизирования, макетирования; </w:t>
      </w:r>
    </w:p>
    <w:p w:rsidR="008470F6" w:rsidRDefault="008470F6" w:rsidP="0039671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прототипирования</w:t>
      </w:r>
    </w:p>
    <w:p w:rsidR="008470F6" w:rsidRDefault="008470F6" w:rsidP="00396712">
      <w:pPr>
        <w:pStyle w:val="af1"/>
        <w:ind w:left="0" w:right="586"/>
        <w:jc w:val="both"/>
        <w:rPr>
          <w:b/>
          <w:i/>
        </w:rPr>
      </w:pPr>
      <w:r>
        <w:rPr>
          <w:b/>
          <w:i/>
        </w:rPr>
        <w:t>Развивающие: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познавательный интерес к техническому творчеству;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мотивировать на достижение результатов, дальнейшему саморазвитию;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пространственно-логическое и техническое мышление;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воображение.</w:t>
      </w:r>
    </w:p>
    <w:p w:rsidR="008470F6" w:rsidRDefault="008470F6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Воспитательные: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ценные личностные качества: любознательность, трудолюбие, целеустремленность, требовательность к себе, стремление к самосовершенствованию;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доброжелательное отношение к окружающим.</w:t>
      </w:r>
    </w:p>
    <w:p w:rsidR="008470F6" w:rsidRDefault="008470F6" w:rsidP="00396712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команде, эффективно распределять обязанности при реализации проекта.</w:t>
      </w:r>
    </w:p>
    <w:p w:rsidR="002C7F97" w:rsidRDefault="002C7F97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</w:t>
      </w:r>
    </w:p>
    <w:p w:rsidR="002C7F97" w:rsidRDefault="002C7F97" w:rsidP="00AA253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ориентирована на дополнительное образование учащихся </w:t>
      </w:r>
    </w:p>
    <w:p w:rsidR="002C7F97" w:rsidRDefault="00A528A0" w:rsidP="00AA253A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9-11</w:t>
      </w:r>
      <w:r w:rsidR="002C7F97" w:rsidRP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F541C0" w:rsidRPr="00F541C0" w:rsidRDefault="00F541C0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ознакомительный</w:t>
      </w:r>
    </w:p>
    <w:p w:rsidR="002C7F97" w:rsidRPr="00E25ACC" w:rsidRDefault="002C7F97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210EE1" w:rsidRPr="00210EE1" w:rsidRDefault="00210EE1" w:rsidP="00A52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работы</w:t>
      </w:r>
    </w:p>
    <w:p w:rsidR="001D4D86" w:rsidRDefault="007C344E" w:rsidP="00A52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144 часа. Занятия проводятся 2 раз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по 2 академических часа (академический час </w:t>
      </w:r>
      <w:r w:rsid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>– 40 минут) с перерывом 10 мин.</w:t>
      </w:r>
    </w:p>
    <w:p w:rsidR="002C7F97" w:rsidRDefault="002C7F97" w:rsidP="00A528A0">
      <w:pPr>
        <w:pStyle w:val="af1"/>
        <w:ind w:left="567" w:right="-140" w:firstLine="142"/>
        <w:jc w:val="both"/>
      </w:pP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модулей:</w:t>
      </w:r>
    </w:p>
    <w:p w:rsidR="00A528A0" w:rsidRPr="002C7F97" w:rsidRDefault="00A528A0" w:rsidP="00A528A0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76" w:right="-140" w:hanging="283"/>
        <w:jc w:val="both"/>
        <w:rPr>
          <w:rFonts w:ascii="Times New Roman" w:hAnsi="Times New Roman" w:cs="Times New Roman"/>
          <w:sz w:val="28"/>
        </w:rPr>
      </w:pPr>
      <w:r w:rsidRPr="002C7F97">
        <w:rPr>
          <w:rFonts w:ascii="Times New Roman" w:hAnsi="Times New Roman" w:cs="Times New Roman"/>
          <w:sz w:val="28"/>
        </w:rPr>
        <w:t>Модуль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«Робототехника» направлен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на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ознакомление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учащихся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с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программным обеспечением </w:t>
      </w:r>
      <w:proofErr w:type="spellStart"/>
      <w:r w:rsidRPr="002C7F97">
        <w:rPr>
          <w:rFonts w:ascii="Times New Roman" w:eastAsia="Times New Roman" w:hAnsi="Times New Roman" w:cs="Times New Roman"/>
          <w:sz w:val="28"/>
          <w:szCs w:val="28"/>
          <w:lang w:bidi="ru-RU"/>
        </w:rPr>
        <w:t>Lego</w:t>
      </w:r>
      <w:proofErr w:type="spellEnd"/>
      <w:r w:rsidRPr="002C7F9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C7F97">
        <w:rPr>
          <w:rFonts w:ascii="Times New Roman" w:eastAsia="Times New Roman" w:hAnsi="Times New Roman" w:cs="Times New Roman"/>
          <w:sz w:val="28"/>
          <w:szCs w:val="28"/>
          <w:lang w:bidi="ru-RU"/>
        </w:rPr>
        <w:t>WeDo</w:t>
      </w:r>
      <w:proofErr w:type="spellEnd"/>
      <w:r w:rsidRPr="002C7F9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2.0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(24 часа).</w:t>
      </w:r>
    </w:p>
    <w:p w:rsidR="002C7F97" w:rsidRPr="002C7F97" w:rsidRDefault="002C7F97" w:rsidP="00A528A0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76" w:right="-140" w:hanging="283"/>
        <w:jc w:val="both"/>
        <w:rPr>
          <w:rFonts w:ascii="Times New Roman" w:hAnsi="Times New Roman" w:cs="Times New Roman"/>
          <w:sz w:val="28"/>
        </w:rPr>
      </w:pPr>
      <w:r w:rsidRPr="002C7F97">
        <w:rPr>
          <w:rFonts w:ascii="Times New Roman" w:hAnsi="Times New Roman" w:cs="Times New Roman"/>
          <w:sz w:val="28"/>
        </w:rPr>
        <w:t>Модуль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«Основы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проектной деятельности»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направлен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на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ознакомление</w:t>
      </w:r>
      <w:r w:rsidRPr="002C7F97">
        <w:rPr>
          <w:rFonts w:ascii="Times New Roman" w:hAnsi="Times New Roman" w:cs="Times New Roman"/>
          <w:spacing w:val="-3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учащихся</w:t>
      </w:r>
      <w:r w:rsidRPr="002C7F97">
        <w:rPr>
          <w:rFonts w:ascii="Times New Roman" w:hAnsi="Times New Roman" w:cs="Times New Roman"/>
          <w:spacing w:val="-3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с</w:t>
      </w:r>
      <w:r w:rsidRPr="002C7F97">
        <w:rPr>
          <w:rFonts w:ascii="Times New Roman" w:hAnsi="Times New Roman" w:cs="Times New Roman"/>
          <w:spacing w:val="-2"/>
          <w:sz w:val="28"/>
        </w:rPr>
        <w:t xml:space="preserve"> </w:t>
      </w:r>
      <w:r w:rsidR="00E25ACC">
        <w:rPr>
          <w:rFonts w:ascii="Times New Roman" w:hAnsi="Times New Roman" w:cs="Times New Roman"/>
          <w:sz w:val="28"/>
        </w:rPr>
        <w:t>основами проектной деятельности (72 часа).</w:t>
      </w:r>
    </w:p>
    <w:p w:rsidR="00A528A0" w:rsidRPr="002C7F97" w:rsidRDefault="00A528A0" w:rsidP="00A528A0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76" w:right="-140" w:hanging="283"/>
        <w:jc w:val="both"/>
        <w:rPr>
          <w:rFonts w:ascii="Times New Roman" w:hAnsi="Times New Roman" w:cs="Times New Roman"/>
          <w:sz w:val="28"/>
        </w:rPr>
      </w:pPr>
      <w:r w:rsidRPr="002C7F97">
        <w:rPr>
          <w:rFonts w:ascii="Times New Roman" w:hAnsi="Times New Roman" w:cs="Times New Roman"/>
          <w:sz w:val="28"/>
        </w:rPr>
        <w:t>Модуль «</w:t>
      </w:r>
      <w:r w:rsidR="00AA253A">
        <w:rPr>
          <w:rFonts w:ascii="Times New Roman" w:hAnsi="Times New Roman" w:cs="Times New Roman"/>
          <w:sz w:val="28"/>
        </w:rPr>
        <w:t>Основы моделирования</w:t>
      </w:r>
      <w:r w:rsidRPr="002C7F97">
        <w:rPr>
          <w:rFonts w:ascii="Times New Roman" w:hAnsi="Times New Roman" w:cs="Times New Roman"/>
          <w:sz w:val="28"/>
        </w:rPr>
        <w:t>» направлен на ознакомление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учащихся</w:t>
      </w:r>
      <w:r w:rsidRPr="002C7F97">
        <w:rPr>
          <w:rFonts w:ascii="Times New Roman" w:hAnsi="Times New Roman" w:cs="Times New Roman"/>
          <w:spacing w:val="-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с</w:t>
      </w:r>
      <w:r w:rsidRPr="002C7F97">
        <w:rPr>
          <w:rFonts w:ascii="Times New Roman" w:hAnsi="Times New Roman" w:cs="Times New Roman"/>
          <w:spacing w:val="-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основами эскизирования, макетирования, 3</w:t>
      </w:r>
      <w:r w:rsidRPr="002C7F97">
        <w:rPr>
          <w:rFonts w:ascii="Times New Roman" w:hAnsi="Times New Roman" w:cs="Times New Roman"/>
          <w:sz w:val="28"/>
          <w:lang w:val="en-US"/>
        </w:rPr>
        <w:t>D</w:t>
      </w:r>
      <w:r w:rsidRPr="002C7F97">
        <w:rPr>
          <w:rFonts w:ascii="Times New Roman" w:hAnsi="Times New Roman" w:cs="Times New Roman"/>
          <w:sz w:val="28"/>
        </w:rPr>
        <w:t>-моделирования</w:t>
      </w:r>
      <w:r>
        <w:rPr>
          <w:rFonts w:ascii="Times New Roman" w:hAnsi="Times New Roman" w:cs="Times New Roman"/>
          <w:sz w:val="28"/>
        </w:rPr>
        <w:t xml:space="preserve"> (24 часа)</w:t>
      </w:r>
      <w:r w:rsidRPr="002C7F97">
        <w:rPr>
          <w:rFonts w:ascii="Times New Roman" w:hAnsi="Times New Roman" w:cs="Times New Roman"/>
          <w:sz w:val="28"/>
        </w:rPr>
        <w:t>.</w:t>
      </w:r>
    </w:p>
    <w:p w:rsidR="002C7F97" w:rsidRPr="002C7F97" w:rsidRDefault="002C7F97" w:rsidP="00A528A0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276" w:right="-140" w:hanging="283"/>
        <w:jc w:val="both"/>
        <w:rPr>
          <w:rFonts w:ascii="Times New Roman" w:hAnsi="Times New Roman" w:cs="Times New Roman"/>
          <w:sz w:val="28"/>
        </w:rPr>
      </w:pPr>
      <w:r w:rsidRPr="002C7F97">
        <w:rPr>
          <w:rFonts w:ascii="Times New Roman" w:hAnsi="Times New Roman" w:cs="Times New Roman"/>
          <w:sz w:val="28"/>
        </w:rPr>
        <w:t>Модуль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«Программирование»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направлен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на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ознакомление</w:t>
      </w:r>
      <w:r w:rsidRPr="002C7F97">
        <w:rPr>
          <w:rFonts w:ascii="Times New Roman" w:hAnsi="Times New Roman" w:cs="Times New Roman"/>
          <w:spacing w:val="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учащихся</w:t>
      </w:r>
      <w:r w:rsidRPr="002C7F97">
        <w:rPr>
          <w:rFonts w:ascii="Times New Roman" w:hAnsi="Times New Roman" w:cs="Times New Roman"/>
          <w:spacing w:val="-1"/>
          <w:sz w:val="28"/>
        </w:rPr>
        <w:t xml:space="preserve"> </w:t>
      </w:r>
      <w:r w:rsidRPr="002C7F97">
        <w:rPr>
          <w:rFonts w:ascii="Times New Roman" w:hAnsi="Times New Roman" w:cs="Times New Roman"/>
          <w:sz w:val="28"/>
        </w:rPr>
        <w:t>со</w:t>
      </w:r>
      <w:r w:rsidRPr="002C7F97">
        <w:rPr>
          <w:rFonts w:ascii="Times New Roman" w:hAnsi="Times New Roman" w:cs="Times New Roman"/>
          <w:spacing w:val="-4"/>
          <w:sz w:val="28"/>
        </w:rPr>
        <w:t xml:space="preserve"> </w:t>
      </w: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программы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Scratch</w:t>
      </w:r>
      <w:proofErr w:type="spellEnd"/>
      <w:r w:rsidR="00E25AC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(24 часа)</w:t>
      </w:r>
      <w:r w:rsidRPr="002C7F97">
        <w:rPr>
          <w:rFonts w:ascii="Times New Roman" w:hAnsi="Times New Roman" w:cs="Times New Roman"/>
          <w:sz w:val="28"/>
        </w:rPr>
        <w:t>.</w:t>
      </w:r>
    </w:p>
    <w:p w:rsidR="00AA253A" w:rsidRDefault="002C7F97" w:rsidP="00AA253A">
      <w:pPr>
        <w:pStyle w:val="af1"/>
        <w:ind w:left="0" w:right="-140" w:firstLine="709"/>
        <w:jc w:val="both"/>
      </w:pPr>
      <w:r w:rsidRPr="002C7F97">
        <w:t>Освоение</w:t>
      </w:r>
      <w:r w:rsidRPr="002C7F97">
        <w:rPr>
          <w:spacing w:val="1"/>
        </w:rPr>
        <w:t xml:space="preserve"> </w:t>
      </w:r>
      <w:r w:rsidRPr="002C7F97">
        <w:t>модулей</w:t>
      </w:r>
      <w:r w:rsidRPr="002C7F97">
        <w:rPr>
          <w:spacing w:val="1"/>
        </w:rPr>
        <w:t xml:space="preserve"> </w:t>
      </w:r>
      <w:r w:rsidRPr="002C7F97">
        <w:t>учащимися</w:t>
      </w:r>
      <w:r w:rsidRPr="002C7F97">
        <w:rPr>
          <w:spacing w:val="1"/>
        </w:rPr>
        <w:t xml:space="preserve"> </w:t>
      </w:r>
      <w:r w:rsidRPr="002C7F97">
        <w:t>осуществляется</w:t>
      </w:r>
      <w:r w:rsidRPr="002C7F97">
        <w:rPr>
          <w:spacing w:val="1"/>
        </w:rPr>
        <w:t xml:space="preserve"> </w:t>
      </w:r>
      <w:r w:rsidRPr="002C7F97">
        <w:t>последовательно</w:t>
      </w:r>
      <w:r w:rsidRPr="002C7F97">
        <w:rPr>
          <w:spacing w:val="1"/>
        </w:rPr>
        <w:t xml:space="preserve"> </w:t>
      </w:r>
      <w:r w:rsidRPr="002C7F97">
        <w:t>в</w:t>
      </w:r>
      <w:r w:rsidRPr="002C7F97">
        <w:rPr>
          <w:spacing w:val="-67"/>
        </w:rPr>
        <w:t xml:space="preserve"> </w:t>
      </w:r>
      <w:r w:rsidRPr="002C7F97">
        <w:t>течение</w:t>
      </w:r>
      <w:r w:rsidRPr="002C7F97">
        <w:rPr>
          <w:spacing w:val="-4"/>
        </w:rPr>
        <w:t xml:space="preserve"> </w:t>
      </w:r>
      <w:r w:rsidRPr="002C7F97">
        <w:t>одного</w:t>
      </w:r>
      <w:r w:rsidRPr="002C7F97">
        <w:rPr>
          <w:spacing w:val="1"/>
        </w:rPr>
        <w:t xml:space="preserve"> </w:t>
      </w:r>
      <w:r w:rsidRPr="002C7F97">
        <w:t>учебного</w:t>
      </w:r>
      <w:r w:rsidRPr="002C7F97">
        <w:rPr>
          <w:spacing w:val="1"/>
        </w:rPr>
        <w:t xml:space="preserve"> </w:t>
      </w:r>
      <w:r w:rsidRPr="002C7F97">
        <w:t xml:space="preserve">года. Модуль «Проектная деятельность» осуществляется в течение </w:t>
      </w:r>
      <w:r w:rsidR="00E25ACC">
        <w:t xml:space="preserve">учебного </w:t>
      </w:r>
      <w:r w:rsidRPr="002C7F97">
        <w:t>года и комбинируется с модулем «Робототехника», с модулем «Программирование</w:t>
      </w:r>
      <w:r>
        <w:t>»</w:t>
      </w:r>
      <w:r w:rsidR="00AA253A">
        <w:t xml:space="preserve">, </w:t>
      </w:r>
      <w:r w:rsidRPr="002C7F97">
        <w:t>с модулем «</w:t>
      </w:r>
      <w:r w:rsidR="00AA253A">
        <w:t>Основы моделирования</w:t>
      </w:r>
      <w:r w:rsidRPr="002C7F97">
        <w:t>»</w:t>
      </w:r>
      <w:r w:rsidR="00E25ACC">
        <w:t xml:space="preserve"> </w:t>
      </w:r>
    </w:p>
    <w:p w:rsidR="00AA253A" w:rsidRPr="00AA253A" w:rsidRDefault="00AA253A" w:rsidP="00AA253A">
      <w:pPr>
        <w:pStyle w:val="af1"/>
        <w:ind w:left="0" w:right="-140" w:firstLine="709"/>
        <w:jc w:val="both"/>
      </w:pPr>
    </w:p>
    <w:p w:rsidR="002C7F97" w:rsidRDefault="002C7F97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Виды учебных занятий: </w:t>
      </w:r>
    </w:p>
    <w:p w:rsid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лекция, объяснение, рассказ, демонстрация; </w:t>
      </w:r>
    </w:p>
    <w:p w:rsid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беседа, дискуссия, практическая работа; </w:t>
      </w:r>
    </w:p>
    <w:p w:rsid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творческое задание; </w:t>
      </w:r>
    </w:p>
    <w:p w:rsid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творческий отчет; </w:t>
      </w:r>
    </w:p>
    <w:p w:rsid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соревнование; </w:t>
      </w:r>
    </w:p>
    <w:p w:rsid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защита проектов; </w:t>
      </w:r>
    </w:p>
    <w:p w:rsid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рефлексия; </w:t>
      </w:r>
    </w:p>
    <w:p w:rsidR="002C7F97" w:rsidRPr="00BC36AB" w:rsidRDefault="002C7F97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7F97" w:rsidRDefault="002C7F97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занятий</w:t>
      </w:r>
    </w:p>
    <w:p w:rsidR="002C7F97" w:rsidRPr="002C7F97" w:rsidRDefault="002C7F97" w:rsidP="0039671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C7F97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рупповая, парная, индивидуальная</w:t>
      </w:r>
    </w:p>
    <w:p w:rsidR="002C7F97" w:rsidRPr="00BC36AB" w:rsidRDefault="002C7F97" w:rsidP="00396712">
      <w:pPr>
        <w:pStyle w:val="af1"/>
        <w:ind w:left="0" w:right="586"/>
        <w:jc w:val="both"/>
        <w:rPr>
          <w:b/>
          <w:i/>
          <w:color w:val="FF0000"/>
          <w:sz w:val="20"/>
          <w:szCs w:val="20"/>
        </w:rPr>
      </w:pPr>
    </w:p>
    <w:p w:rsidR="008470F6" w:rsidRDefault="008470F6" w:rsidP="00396712">
      <w:pPr>
        <w:pStyle w:val="af1"/>
        <w:ind w:left="0" w:right="586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Планируемые результаты:</w:t>
      </w:r>
    </w:p>
    <w:p w:rsidR="008470F6" w:rsidRDefault="008470F6" w:rsidP="00396712">
      <w:pPr>
        <w:pStyle w:val="af1"/>
        <w:ind w:left="0" w:right="586"/>
        <w:jc w:val="both"/>
        <w:rPr>
          <w:b/>
          <w:i/>
        </w:rPr>
      </w:pPr>
      <w:r>
        <w:rPr>
          <w:b/>
          <w:i/>
        </w:rPr>
        <w:t>Предметные:</w:t>
      </w:r>
    </w:p>
    <w:p w:rsidR="008470F6" w:rsidRDefault="008470F6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окончанию модуля «Проектная деятельность» будут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основы проектной деятельности (понятие проекта и алгоритм его разработки)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процесс работы с проектом с момента появления идеи до создания готового проекта;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 презентовать проект.</w:t>
      </w:r>
    </w:p>
    <w:p w:rsidR="008470F6" w:rsidRDefault="008470F6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окончанию модуля «Робототехника» будут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закономерности конструктивного строения изображаемых предметов;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различные приёмы работы с конструктором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2.0»;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начальные навыки линейного программирования сконструированных роботов;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конструировать и создавать реально действующие модели роботов.</w:t>
      </w:r>
    </w:p>
    <w:p w:rsidR="00D33DF1" w:rsidRDefault="00D33DF1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470F6" w:rsidRDefault="008470F6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окончанию модуля «Программирование» будут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алгоритмы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разрабатывать и тестировать несложные программы;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алгоритм работы компьютерных программ</w:t>
      </w:r>
    </w:p>
    <w:p w:rsidR="008470F6" w:rsidRDefault="008470F6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окончании программы «</w:t>
      </w:r>
      <w:r w:rsidR="00AA2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 моделирования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 будут: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быстрой зарисовкой предметов на графическом планшете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макеты из разных материалов, в том числе объёмных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создать макеты 3D-ручкой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создавать 3D-модели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TinkerCad</w:t>
      </w:r>
      <w:proofErr w:type="spellEnd"/>
    </w:p>
    <w:p w:rsidR="001454D0" w:rsidRDefault="001454D0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8470F6" w:rsidRDefault="008470F6" w:rsidP="00396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Метапредметные:</w:t>
      </w:r>
    </w:p>
    <w:p w:rsidR="008470F6" w:rsidRDefault="008470F6" w:rsidP="00396712">
      <w:pPr>
        <w:pStyle w:val="a5"/>
        <w:widowControl w:val="0"/>
        <w:numPr>
          <w:ilvl w:val="0"/>
          <w:numId w:val="21"/>
        </w:numPr>
        <w:tabs>
          <w:tab w:val="left" w:pos="1586"/>
        </w:tabs>
        <w:autoSpaceDE w:val="0"/>
        <w:autoSpaceDN w:val="0"/>
        <w:spacing w:after="0" w:line="240" w:lineRule="auto"/>
        <w:ind w:right="5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 познавательный интерес к техническому творчеству;</w:t>
      </w:r>
    </w:p>
    <w:p w:rsidR="008470F6" w:rsidRDefault="008470F6" w:rsidP="00396712">
      <w:pPr>
        <w:pStyle w:val="a5"/>
        <w:widowControl w:val="0"/>
        <w:numPr>
          <w:ilvl w:val="0"/>
          <w:numId w:val="21"/>
        </w:numPr>
        <w:tabs>
          <w:tab w:val="left" w:pos="1512"/>
        </w:tabs>
        <w:autoSpaceDE w:val="0"/>
        <w:autoSpaceDN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навыки конструирования, пространственно-логического мышления, координация движений рук;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продуктивного взаимодействия и сотрудничества со сверстниками и взрослыми;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на достижение результатов, на успешность и способны к дальнейшему саморазвитию.</w:t>
      </w:r>
    </w:p>
    <w:p w:rsidR="008470F6" w:rsidRDefault="008470F6" w:rsidP="00396712">
      <w:pPr>
        <w:widowControl w:val="0"/>
        <w:tabs>
          <w:tab w:val="left" w:pos="1625"/>
        </w:tabs>
        <w:autoSpaceDE w:val="0"/>
        <w:autoSpaceDN w:val="0"/>
        <w:spacing w:after="0" w:line="240" w:lineRule="auto"/>
        <w:ind w:left="360" w:right="592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8470F6" w:rsidRDefault="008470F6" w:rsidP="003967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Личностные: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рамках одного коллектива, распределяя обязанности в своей команде;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проявление внимания к культуре и этике общения: слушать собеседника и высказывать свою точку зрения, предлагать свою помощь и просить о помощи товарища;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необходимых способов деятельности, применяемых ими как в образовательном процессе, так и при решении реальных жизненных ситуаций, могут научить другого;</w:t>
      </w:r>
    </w:p>
    <w:p w:rsidR="008470F6" w:rsidRDefault="008470F6" w:rsidP="0039671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в совокупности универсальных учебных действий и коммуникативных навыков, которые обеспечивают способность учащихся к дальнейшему усвоению новых знаний и умений, личностному самоопределению.</w:t>
      </w:r>
    </w:p>
    <w:p w:rsidR="008374ED" w:rsidRDefault="008374ED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6E2" w:rsidRDefault="003A66E2" w:rsidP="00396712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D86" w:rsidRDefault="00A013E9" w:rsidP="0039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D33DF1" w:rsidRDefault="008374ED" w:rsidP="004F34D4">
      <w:pPr>
        <w:pStyle w:val="2"/>
        <w:spacing w:before="0" w:after="0" w:line="240" w:lineRule="auto"/>
        <w:ind w:left="1240" w:right="1286"/>
        <w:jc w:val="center"/>
        <w:rPr>
          <w:rFonts w:ascii="Times New Roman" w:hAnsi="Times New Roman" w:cs="Times New Roman"/>
          <w:sz w:val="28"/>
        </w:rPr>
      </w:pPr>
      <w:r w:rsidRPr="008374ED">
        <w:rPr>
          <w:rFonts w:ascii="Times New Roman" w:hAnsi="Times New Roman" w:cs="Times New Roman"/>
          <w:sz w:val="28"/>
        </w:rPr>
        <w:lastRenderedPageBreak/>
        <w:t>Учебно-тематический</w:t>
      </w:r>
      <w:r w:rsidRPr="008374ED">
        <w:rPr>
          <w:rFonts w:ascii="Times New Roman" w:hAnsi="Times New Roman" w:cs="Times New Roman"/>
          <w:spacing w:val="-2"/>
          <w:sz w:val="28"/>
        </w:rPr>
        <w:t xml:space="preserve"> </w:t>
      </w:r>
      <w:r w:rsidRPr="008374ED">
        <w:rPr>
          <w:rFonts w:ascii="Times New Roman" w:hAnsi="Times New Roman" w:cs="Times New Roman"/>
          <w:sz w:val="28"/>
        </w:rPr>
        <w:t>план</w:t>
      </w:r>
    </w:p>
    <w:p w:rsidR="00B70DD3" w:rsidRPr="00B70DD3" w:rsidRDefault="00B70DD3" w:rsidP="00B70DD3">
      <w:bookmarkStart w:id="0" w:name="_GoBack"/>
      <w:bookmarkEnd w:id="0"/>
    </w:p>
    <w:tbl>
      <w:tblPr>
        <w:tblStyle w:val="TableNormal0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276"/>
        <w:gridCol w:w="1559"/>
        <w:gridCol w:w="851"/>
        <w:gridCol w:w="2268"/>
      </w:tblGrid>
      <w:tr w:rsidR="004F34D4" w:rsidTr="001454D0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D4" w:rsidRPr="003A66E2" w:rsidRDefault="004F34D4" w:rsidP="0039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3A66E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D4" w:rsidRPr="003A66E2" w:rsidRDefault="004F34D4" w:rsidP="00396712">
            <w:pPr>
              <w:pStyle w:val="TableParagraph"/>
              <w:ind w:left="833" w:right="142" w:hanging="675"/>
              <w:jc w:val="center"/>
              <w:rPr>
                <w:b/>
                <w:sz w:val="24"/>
              </w:rPr>
            </w:pPr>
            <w:r w:rsidRPr="003A66E2">
              <w:rPr>
                <w:b/>
                <w:sz w:val="24"/>
              </w:rPr>
              <w:t>Наименование</w:t>
            </w:r>
          </w:p>
          <w:p w:rsidR="004F34D4" w:rsidRPr="003A66E2" w:rsidRDefault="004F34D4" w:rsidP="0039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3A66E2">
              <w:rPr>
                <w:rFonts w:ascii="Times New Roman" w:hAnsi="Times New Roman" w:cs="Times New Roman"/>
                <w:b/>
                <w:sz w:val="24"/>
              </w:rPr>
              <w:t>разделов/модулей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4F34D4" w:rsidRPr="003A66E2" w:rsidRDefault="004F34D4" w:rsidP="0039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3A66E2">
              <w:rPr>
                <w:rFonts w:ascii="Times New Roman" w:hAnsi="Times New Roman" w:cs="Times New Roman"/>
                <w:b/>
                <w:sz w:val="24"/>
              </w:rPr>
              <w:t>Кол-во</w:t>
            </w:r>
            <w:r w:rsidRPr="003A66E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A66E2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4F34D4" w:rsidRPr="003A66E2" w:rsidRDefault="004F34D4" w:rsidP="0039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контроля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  <w:tcBorders>
              <w:top w:val="single" w:sz="4" w:space="0" w:color="auto"/>
            </w:tcBorders>
          </w:tcPr>
          <w:p w:rsidR="004F34D4" w:rsidRPr="003A66E2" w:rsidRDefault="004F34D4" w:rsidP="00396712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F34D4" w:rsidRPr="003A66E2" w:rsidRDefault="004F34D4" w:rsidP="00396712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</w:tcPr>
          <w:p w:rsidR="004F34D4" w:rsidRPr="003A66E2" w:rsidRDefault="004F34D4" w:rsidP="00396712">
            <w:pPr>
              <w:pStyle w:val="TableParagraph"/>
              <w:ind w:left="178" w:right="172"/>
              <w:jc w:val="center"/>
              <w:rPr>
                <w:b/>
                <w:sz w:val="24"/>
              </w:rPr>
            </w:pPr>
            <w:r w:rsidRPr="003A66E2">
              <w:rPr>
                <w:b/>
                <w:sz w:val="24"/>
              </w:rPr>
              <w:t>Теория</w:t>
            </w:r>
          </w:p>
        </w:tc>
        <w:tc>
          <w:tcPr>
            <w:tcW w:w="1559" w:type="dxa"/>
          </w:tcPr>
          <w:p w:rsidR="004F34D4" w:rsidRPr="003A66E2" w:rsidRDefault="004F34D4" w:rsidP="00396712">
            <w:pPr>
              <w:pStyle w:val="TableParagraph"/>
              <w:ind w:left="163" w:right="158"/>
              <w:jc w:val="center"/>
              <w:rPr>
                <w:b/>
                <w:sz w:val="24"/>
              </w:rPr>
            </w:pPr>
            <w:r w:rsidRPr="003A66E2">
              <w:rPr>
                <w:b/>
                <w:sz w:val="24"/>
              </w:rPr>
              <w:t>Практика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34D4" w:rsidRPr="003A66E2" w:rsidRDefault="004F34D4" w:rsidP="0039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3A66E2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F34D4" w:rsidRPr="003A66E2" w:rsidRDefault="004F34D4" w:rsidP="0039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34D4" w:rsidTr="004F34D4">
        <w:trPr>
          <w:trHeight w:val="213"/>
        </w:trPr>
        <w:tc>
          <w:tcPr>
            <w:tcW w:w="10632" w:type="dxa"/>
            <w:gridSpan w:val="6"/>
            <w:shd w:val="clear" w:color="auto" w:fill="C5D9F0"/>
          </w:tcPr>
          <w:p w:rsidR="004F34D4" w:rsidRDefault="004F34D4" w:rsidP="004F34D4">
            <w:pPr>
              <w:pStyle w:val="TableParagraph"/>
              <w:ind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 деятельность»</w:t>
            </w:r>
          </w:p>
        </w:tc>
      </w:tr>
      <w:tr w:rsidR="004F34D4" w:rsidTr="001454D0">
        <w:trPr>
          <w:trHeight w:val="349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Введение </w:t>
            </w:r>
          </w:p>
        </w:tc>
        <w:tc>
          <w:tcPr>
            <w:tcW w:w="1276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4F34D4" w:rsidRPr="00F541C0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 w:rsidRPr="00F541C0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4F34D4" w:rsidRDefault="004F34D4" w:rsidP="00396712">
            <w:pPr>
              <w:pStyle w:val="TableParagraph"/>
              <w:ind w:left="143" w:right="115" w:firstLine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ind w:left="143" w:right="115" w:firstLine="132"/>
              <w:jc w:val="center"/>
              <w:rPr>
                <w:sz w:val="24"/>
              </w:rPr>
            </w:pPr>
            <w:r w:rsidRPr="001957D6">
              <w:rPr>
                <w:sz w:val="24"/>
              </w:rPr>
              <w:t>наблюдение</w:t>
            </w:r>
          </w:p>
        </w:tc>
      </w:tr>
      <w:tr w:rsidR="004F34D4" w:rsidTr="00540120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4F34D4" w:rsidRDefault="004F34D4" w:rsidP="0039671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4F34D4" w:rsidRPr="004F34D4" w:rsidRDefault="004F34D4" w:rsidP="004F34D4">
            <w:pPr>
              <w:pStyle w:val="TableParagraph"/>
              <w:ind w:left="10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 деятельности.</w:t>
            </w:r>
            <w:r>
              <w:rPr>
                <w:sz w:val="24"/>
              </w:rPr>
              <w:t xml:space="preserve"> </w:t>
            </w:r>
            <w:r w:rsidRPr="008374ED">
              <w:rPr>
                <w:b/>
                <w:i/>
                <w:sz w:val="24"/>
              </w:rPr>
              <w:t xml:space="preserve">Подготовительный </w:t>
            </w:r>
            <w:r>
              <w:rPr>
                <w:b/>
                <w:i/>
                <w:sz w:val="24"/>
              </w:rPr>
              <w:t>этап</w:t>
            </w:r>
          </w:p>
        </w:tc>
        <w:tc>
          <w:tcPr>
            <w:tcW w:w="1276" w:type="dxa"/>
            <w:shd w:val="clear" w:color="auto" w:fill="FFFFFF" w:themeFill="background1"/>
          </w:tcPr>
          <w:p w:rsidR="004F34D4" w:rsidRDefault="00540120" w:rsidP="0039671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4F34D4" w:rsidRDefault="00540120" w:rsidP="0039671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F34D4" w:rsidRDefault="00540120" w:rsidP="00396712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4F34D4" w:rsidRPr="001957D6" w:rsidRDefault="001957D6" w:rsidP="001957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наблюдение собеседование </w:t>
            </w:r>
          </w:p>
        </w:tc>
      </w:tr>
      <w:tr w:rsidR="004F34D4" w:rsidTr="001454D0">
        <w:trPr>
          <w:trHeight w:val="313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Поиск технических идей.</w:t>
            </w:r>
          </w:p>
        </w:tc>
        <w:tc>
          <w:tcPr>
            <w:tcW w:w="1276" w:type="dxa"/>
          </w:tcPr>
          <w:p w:rsidR="004F34D4" w:rsidRDefault="00540120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4F34D4" w:rsidRDefault="00540120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F34D4" w:rsidTr="001454D0">
        <w:trPr>
          <w:trHeight w:val="311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информацией</w:t>
            </w:r>
          </w:p>
        </w:tc>
        <w:tc>
          <w:tcPr>
            <w:tcW w:w="1276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4F34D4" w:rsidRDefault="00540120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4F34D4" w:rsidRDefault="00540120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4F34D4" w:rsidTr="00B70DD3">
        <w:trPr>
          <w:trHeight w:val="551"/>
        </w:trPr>
        <w:tc>
          <w:tcPr>
            <w:tcW w:w="851" w:type="dxa"/>
            <w:shd w:val="clear" w:color="auto" w:fill="FFFFFF" w:themeFill="background1"/>
          </w:tcPr>
          <w:p w:rsidR="004F34D4" w:rsidRDefault="004F34D4" w:rsidP="0039671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:rsidR="004F34D4" w:rsidRPr="004F34D4" w:rsidRDefault="004F34D4" w:rsidP="004F34D4">
            <w:pPr>
              <w:pStyle w:val="TableParagraph"/>
              <w:ind w:left="10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 деятельности.</w:t>
            </w:r>
            <w:r>
              <w:rPr>
                <w:sz w:val="24"/>
              </w:rPr>
              <w:t xml:space="preserve"> </w:t>
            </w:r>
            <w:r w:rsidRPr="008374ED"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</w:rPr>
              <w:t>роектировочный</w:t>
            </w:r>
            <w:r w:rsidRPr="008374E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</w:p>
        </w:tc>
        <w:tc>
          <w:tcPr>
            <w:tcW w:w="1276" w:type="dxa"/>
            <w:shd w:val="clear" w:color="auto" w:fill="FFFFFF" w:themeFill="background1"/>
          </w:tcPr>
          <w:p w:rsidR="004F34D4" w:rsidRPr="008374ED" w:rsidRDefault="00B70DD3" w:rsidP="003967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4F34D4" w:rsidRPr="008374ED" w:rsidRDefault="00B70DD3" w:rsidP="003967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F34D4" w:rsidRDefault="00540120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практическая работа</w:t>
            </w:r>
          </w:p>
        </w:tc>
      </w:tr>
      <w:tr w:rsidR="004F34D4" w:rsidTr="001454D0">
        <w:trPr>
          <w:trHeight w:val="267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tabs>
                <w:tab w:val="left" w:pos="288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Замысел</w:t>
            </w:r>
          </w:p>
        </w:tc>
        <w:tc>
          <w:tcPr>
            <w:tcW w:w="1276" w:type="dxa"/>
          </w:tcPr>
          <w:p w:rsidR="004F34D4" w:rsidRDefault="00B70DD3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4F34D4" w:rsidRDefault="00B70DD3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1276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4F34D4" w:rsidRPr="00F541C0" w:rsidRDefault="00B70DD3" w:rsidP="003967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F34D4" w:rsidRDefault="00B70DD3" w:rsidP="003967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4F34D4" w:rsidTr="00B70DD3">
        <w:trPr>
          <w:trHeight w:val="551"/>
        </w:trPr>
        <w:tc>
          <w:tcPr>
            <w:tcW w:w="851" w:type="dxa"/>
            <w:shd w:val="clear" w:color="auto" w:fill="FFFFFF" w:themeFill="background1"/>
          </w:tcPr>
          <w:p w:rsidR="004F34D4" w:rsidRDefault="004F34D4" w:rsidP="0039671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4F34D4" w:rsidRDefault="004F34D4" w:rsidP="00396712">
            <w:pPr>
              <w:pStyle w:val="TableParagraph"/>
              <w:ind w:left="10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проектной деятельности.</w:t>
            </w:r>
            <w:r>
              <w:rPr>
                <w:sz w:val="24"/>
              </w:rPr>
              <w:t xml:space="preserve"> </w:t>
            </w:r>
          </w:p>
          <w:p w:rsidR="004F34D4" w:rsidRDefault="004F34D4" w:rsidP="00396712">
            <w:pPr>
              <w:pStyle w:val="TableParagraph"/>
              <w:ind w:left="107"/>
              <w:rPr>
                <w:b/>
                <w:sz w:val="24"/>
              </w:rPr>
            </w:pPr>
            <w:r w:rsidRPr="008374ED"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</w:rPr>
              <w:t>рактический</w:t>
            </w:r>
            <w:r w:rsidRPr="008374E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</w:p>
        </w:tc>
        <w:tc>
          <w:tcPr>
            <w:tcW w:w="1276" w:type="dxa"/>
            <w:shd w:val="clear" w:color="auto" w:fill="FFFFFF" w:themeFill="background1"/>
          </w:tcPr>
          <w:p w:rsidR="004F34D4" w:rsidRPr="008374ED" w:rsidRDefault="00B70DD3" w:rsidP="003967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4F34D4" w:rsidRPr="008374ED" w:rsidRDefault="00B70DD3" w:rsidP="003967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4F34D4" w:rsidRDefault="00540120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4F34D4" w:rsidTr="001454D0">
        <w:trPr>
          <w:trHeight w:val="278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 материала</w:t>
            </w:r>
          </w:p>
        </w:tc>
        <w:tc>
          <w:tcPr>
            <w:tcW w:w="1276" w:type="dxa"/>
          </w:tcPr>
          <w:p w:rsidR="004F34D4" w:rsidRDefault="00B70DD3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4F34D4" w:rsidRDefault="00B70DD3" w:rsidP="003967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 публикации, презентации</w:t>
            </w:r>
          </w:p>
        </w:tc>
        <w:tc>
          <w:tcPr>
            <w:tcW w:w="1276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4F34D4" w:rsidRDefault="00B70DD3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4F34D4" w:rsidRDefault="00B70DD3" w:rsidP="003967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4F34D4" w:rsidTr="00B70DD3">
        <w:trPr>
          <w:trHeight w:val="551"/>
        </w:trPr>
        <w:tc>
          <w:tcPr>
            <w:tcW w:w="851" w:type="dxa"/>
            <w:shd w:val="clear" w:color="auto" w:fill="FFFFFF" w:themeFill="background1"/>
          </w:tcPr>
          <w:p w:rsidR="004F34D4" w:rsidRDefault="004F34D4" w:rsidP="0039671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:rsidR="004F34D4" w:rsidRPr="004F34D4" w:rsidRDefault="004F34D4" w:rsidP="004F34D4">
            <w:pPr>
              <w:pStyle w:val="TableParagraph"/>
              <w:ind w:left="10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 деятельности.</w:t>
            </w:r>
            <w:r>
              <w:rPr>
                <w:sz w:val="24"/>
              </w:rPr>
              <w:t xml:space="preserve"> </w:t>
            </w:r>
          </w:p>
          <w:p w:rsidR="004F34D4" w:rsidRPr="008374ED" w:rsidRDefault="004F34D4" w:rsidP="00396712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8374ED">
              <w:rPr>
                <w:b/>
                <w:i/>
                <w:sz w:val="24"/>
              </w:rPr>
              <w:t>Контрольно-оценочный этап</w:t>
            </w:r>
          </w:p>
        </w:tc>
        <w:tc>
          <w:tcPr>
            <w:tcW w:w="1276" w:type="dxa"/>
            <w:shd w:val="clear" w:color="auto" w:fill="FFFFFF" w:themeFill="background1"/>
          </w:tcPr>
          <w:p w:rsidR="004F34D4" w:rsidRDefault="00B70DD3" w:rsidP="0039671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4F34D4" w:rsidRDefault="00B70DD3" w:rsidP="0039671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4F34D4" w:rsidRDefault="00B70DD3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1454D0" w:rsidRDefault="001957D6" w:rsidP="00396712">
            <w:pPr>
              <w:pStyle w:val="TableParagraph"/>
              <w:jc w:val="center"/>
              <w:rPr>
                <w:sz w:val="24"/>
                <w:szCs w:val="28"/>
                <w:lang w:bidi="ru-RU"/>
              </w:rPr>
            </w:pPr>
            <w:r>
              <w:rPr>
                <w:sz w:val="24"/>
              </w:rPr>
              <w:t>наблюдение</w:t>
            </w:r>
            <w:r w:rsidRPr="001957D6">
              <w:rPr>
                <w:sz w:val="24"/>
                <w:szCs w:val="28"/>
                <w:lang w:bidi="ru-RU"/>
              </w:rPr>
              <w:t xml:space="preserve"> </w:t>
            </w:r>
          </w:p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 w:rsidRPr="001957D6">
              <w:rPr>
                <w:sz w:val="24"/>
                <w:szCs w:val="28"/>
                <w:lang w:bidi="ru-RU"/>
              </w:rPr>
              <w:t>защита проектов</w:t>
            </w:r>
          </w:p>
        </w:tc>
      </w:tr>
      <w:tr w:rsidR="004F34D4" w:rsidTr="001454D0">
        <w:trPr>
          <w:trHeight w:val="344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  <w:tc>
          <w:tcPr>
            <w:tcW w:w="1276" w:type="dxa"/>
          </w:tcPr>
          <w:p w:rsidR="004F34D4" w:rsidRDefault="00B70DD3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4F34D4" w:rsidRDefault="00B70DD3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F34D4" w:rsidTr="001454D0">
        <w:trPr>
          <w:trHeight w:val="326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827" w:type="dxa"/>
          </w:tcPr>
          <w:p w:rsidR="004F34D4" w:rsidRDefault="004F34D4" w:rsidP="003967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 проекта</w:t>
            </w:r>
          </w:p>
        </w:tc>
        <w:tc>
          <w:tcPr>
            <w:tcW w:w="1276" w:type="dxa"/>
          </w:tcPr>
          <w:p w:rsidR="004F34D4" w:rsidRDefault="004F34D4" w:rsidP="003967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4F34D4" w:rsidRDefault="00B70DD3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4F34D4" w:rsidRDefault="00B70DD3" w:rsidP="003967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4F34D4" w:rsidRPr="001957D6" w:rsidRDefault="001957D6" w:rsidP="00396712">
            <w:pPr>
              <w:pStyle w:val="TableParagraph"/>
              <w:jc w:val="center"/>
              <w:rPr>
                <w:sz w:val="24"/>
              </w:rPr>
            </w:pPr>
            <w:r w:rsidRPr="001957D6">
              <w:rPr>
                <w:sz w:val="24"/>
                <w:szCs w:val="28"/>
                <w:lang w:bidi="ru-RU"/>
              </w:rPr>
              <w:t>защита проектов</w:t>
            </w:r>
          </w:p>
        </w:tc>
      </w:tr>
      <w:tr w:rsidR="004F34D4" w:rsidTr="001454D0">
        <w:trPr>
          <w:trHeight w:val="349"/>
        </w:trPr>
        <w:tc>
          <w:tcPr>
            <w:tcW w:w="4678" w:type="dxa"/>
            <w:gridSpan w:val="2"/>
          </w:tcPr>
          <w:p w:rsidR="004F34D4" w:rsidRPr="008374ED" w:rsidRDefault="004F34D4" w:rsidP="00396712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 w:rsidRPr="008374ED"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4F34D4" w:rsidRPr="008374ED" w:rsidRDefault="004F34D4" w:rsidP="004F34D4">
            <w:pPr>
              <w:pStyle w:val="TableParagraph"/>
              <w:ind w:left="177" w:right="172"/>
              <w:jc w:val="center"/>
              <w:rPr>
                <w:b/>
                <w:sz w:val="24"/>
              </w:rPr>
            </w:pPr>
            <w:r w:rsidRPr="008374ED">
              <w:rPr>
                <w:b/>
                <w:sz w:val="24"/>
              </w:rPr>
              <w:t>36</w:t>
            </w:r>
          </w:p>
        </w:tc>
        <w:tc>
          <w:tcPr>
            <w:tcW w:w="1559" w:type="dxa"/>
          </w:tcPr>
          <w:p w:rsidR="004F34D4" w:rsidRPr="008374ED" w:rsidRDefault="004F34D4" w:rsidP="00396712">
            <w:pPr>
              <w:pStyle w:val="TableParagraph"/>
              <w:ind w:left="549"/>
              <w:jc w:val="center"/>
              <w:rPr>
                <w:b/>
                <w:sz w:val="24"/>
              </w:rPr>
            </w:pPr>
            <w:r w:rsidRPr="008374ED">
              <w:rPr>
                <w:b/>
                <w:sz w:val="24"/>
              </w:rPr>
              <w:t>36</w:t>
            </w:r>
          </w:p>
        </w:tc>
        <w:tc>
          <w:tcPr>
            <w:tcW w:w="851" w:type="dxa"/>
          </w:tcPr>
          <w:p w:rsidR="004F34D4" w:rsidRPr="008374ED" w:rsidRDefault="004F34D4" w:rsidP="00396712">
            <w:pPr>
              <w:pStyle w:val="TableParagraph"/>
              <w:jc w:val="center"/>
              <w:rPr>
                <w:b/>
                <w:sz w:val="20"/>
              </w:rPr>
            </w:pPr>
            <w:r w:rsidRPr="008374ED">
              <w:rPr>
                <w:b/>
                <w:sz w:val="24"/>
              </w:rPr>
              <w:t>72</w:t>
            </w:r>
          </w:p>
        </w:tc>
        <w:tc>
          <w:tcPr>
            <w:tcW w:w="2268" w:type="dxa"/>
          </w:tcPr>
          <w:p w:rsidR="004F34D4" w:rsidRPr="008374ED" w:rsidRDefault="004F34D4" w:rsidP="00396712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4F34D4" w:rsidTr="004F34D4">
        <w:trPr>
          <w:trHeight w:val="275"/>
        </w:trPr>
        <w:tc>
          <w:tcPr>
            <w:tcW w:w="10632" w:type="dxa"/>
            <w:gridSpan w:val="6"/>
            <w:shd w:val="clear" w:color="auto" w:fill="C5D9F0"/>
          </w:tcPr>
          <w:p w:rsidR="004F34D4" w:rsidRDefault="004F34D4" w:rsidP="004F34D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«Программирование»</w:t>
            </w:r>
          </w:p>
        </w:tc>
      </w:tr>
      <w:tr w:rsidR="004F34D4" w:rsidTr="001454D0">
        <w:trPr>
          <w:trHeight w:val="641"/>
        </w:trPr>
        <w:tc>
          <w:tcPr>
            <w:tcW w:w="851" w:type="dxa"/>
          </w:tcPr>
          <w:p w:rsidR="004F34D4" w:rsidRPr="008374ED" w:rsidRDefault="004F34D4" w:rsidP="00396712">
            <w:pPr>
              <w:pStyle w:val="TableParagraph"/>
              <w:ind w:left="7"/>
              <w:jc w:val="center"/>
              <w:rPr>
                <w:sz w:val="24"/>
              </w:rPr>
            </w:pPr>
            <w:r w:rsidRPr="008374ED"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2C7F9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Вводное занятие, </w:t>
            </w:r>
          </w:p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C7F9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знакомство со средой </w:t>
            </w:r>
            <w:r w:rsidRPr="002C7F9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en-US"/>
              </w:rPr>
              <w:t>SCRATCH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pStyle w:val="TableParagraph"/>
              <w:jc w:val="center"/>
              <w:rPr>
                <w:sz w:val="24"/>
              </w:rPr>
            </w:pPr>
            <w:r w:rsidRPr="002C7F97">
              <w:rPr>
                <w:sz w:val="24"/>
                <w:szCs w:val="28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Default="001454D0" w:rsidP="00396712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наблюдение</w:t>
            </w:r>
          </w:p>
          <w:p w:rsidR="001454D0" w:rsidRPr="001454D0" w:rsidRDefault="001454D0" w:rsidP="00396712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собеседование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Работа с проектами в среде </w:t>
            </w: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SCRATCH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pStyle w:val="TableParagraph"/>
              <w:jc w:val="center"/>
              <w:rPr>
                <w:sz w:val="24"/>
              </w:rPr>
            </w:pPr>
            <w:r w:rsidRPr="002C7F97">
              <w:rPr>
                <w:sz w:val="24"/>
                <w:szCs w:val="2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1454D0" w:rsidRDefault="001454D0" w:rsidP="00396712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практическая работа</w:t>
            </w:r>
          </w:p>
        </w:tc>
      </w:tr>
      <w:tr w:rsidR="004F34D4" w:rsidTr="001454D0">
        <w:trPr>
          <w:trHeight w:val="551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Разработка проекта по собственному замыслу, выгрузка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pStyle w:val="TableParagraph"/>
              <w:ind w:left="143"/>
              <w:jc w:val="center"/>
              <w:rPr>
                <w:sz w:val="24"/>
              </w:rPr>
            </w:pPr>
            <w:r w:rsidRPr="002C7F97">
              <w:rPr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1957D6" w:rsidP="00396712">
            <w:pPr>
              <w:pStyle w:val="TableParagraph"/>
              <w:ind w:lef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bidi="ru-RU"/>
              </w:rPr>
              <w:t>защита проектов</w:t>
            </w:r>
          </w:p>
        </w:tc>
      </w:tr>
      <w:tr w:rsidR="004F34D4" w:rsidTr="001454D0">
        <w:trPr>
          <w:trHeight w:val="323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4F34D4" w:rsidRPr="008374ED" w:rsidRDefault="004F34D4" w:rsidP="00396712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 w:rsidRPr="008374ED"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4F34D4" w:rsidRPr="008374ED" w:rsidRDefault="004F34D4" w:rsidP="004F34D4">
            <w:pPr>
              <w:pStyle w:val="TableParagraph"/>
              <w:ind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                                                   </w:t>
            </w:r>
          </w:p>
        </w:tc>
        <w:tc>
          <w:tcPr>
            <w:tcW w:w="1559" w:type="dxa"/>
          </w:tcPr>
          <w:p w:rsidR="004F34D4" w:rsidRPr="008374ED" w:rsidRDefault="004F34D4" w:rsidP="0039671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1" w:type="dxa"/>
          </w:tcPr>
          <w:p w:rsidR="004F34D4" w:rsidRDefault="004F34D4" w:rsidP="00396712">
            <w:pPr>
              <w:pStyle w:val="TableParagraph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68" w:type="dxa"/>
          </w:tcPr>
          <w:p w:rsidR="004F34D4" w:rsidRDefault="004F34D4" w:rsidP="00396712">
            <w:pPr>
              <w:pStyle w:val="TableParagraph"/>
              <w:ind w:left="143"/>
              <w:jc w:val="center"/>
              <w:rPr>
                <w:b/>
                <w:sz w:val="24"/>
              </w:rPr>
            </w:pPr>
          </w:p>
        </w:tc>
      </w:tr>
      <w:tr w:rsidR="004F34D4" w:rsidTr="004F34D4">
        <w:trPr>
          <w:trHeight w:val="274"/>
        </w:trPr>
        <w:tc>
          <w:tcPr>
            <w:tcW w:w="10632" w:type="dxa"/>
            <w:gridSpan w:val="6"/>
            <w:shd w:val="clear" w:color="auto" w:fill="BDD6EE" w:themeFill="accent1" w:themeFillTint="66"/>
          </w:tcPr>
          <w:p w:rsidR="004F34D4" w:rsidRDefault="004F34D4" w:rsidP="004F34D4">
            <w:pPr>
              <w:pStyle w:val="TableParagraph"/>
              <w:jc w:val="center"/>
              <w:rPr>
                <w:b/>
                <w:sz w:val="24"/>
              </w:rPr>
            </w:pPr>
            <w:r w:rsidRPr="008374ED">
              <w:rPr>
                <w:b/>
                <w:sz w:val="24"/>
              </w:rPr>
              <w:t>Модуль</w:t>
            </w:r>
            <w:r w:rsidRPr="008374ED">
              <w:rPr>
                <w:b/>
                <w:spacing w:val="-1"/>
                <w:sz w:val="24"/>
              </w:rPr>
              <w:t xml:space="preserve"> </w:t>
            </w:r>
            <w:r w:rsidRPr="008374ED">
              <w:rPr>
                <w:b/>
                <w:sz w:val="24"/>
              </w:rPr>
              <w:t>3.</w:t>
            </w:r>
            <w:r w:rsidRPr="008374ED">
              <w:rPr>
                <w:b/>
                <w:spacing w:val="-1"/>
                <w:sz w:val="24"/>
              </w:rPr>
              <w:t xml:space="preserve"> </w:t>
            </w:r>
            <w:r w:rsidRPr="008374ED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Робототехника</w:t>
            </w:r>
            <w:r w:rsidRPr="008374ED">
              <w:rPr>
                <w:b/>
                <w:sz w:val="24"/>
              </w:rPr>
              <w:t>»</w:t>
            </w:r>
          </w:p>
        </w:tc>
      </w:tr>
      <w:tr w:rsidR="004F34D4" w:rsidTr="001454D0">
        <w:trPr>
          <w:trHeight w:val="209"/>
        </w:trPr>
        <w:tc>
          <w:tcPr>
            <w:tcW w:w="851" w:type="dxa"/>
          </w:tcPr>
          <w:p w:rsidR="004F34D4" w:rsidRPr="003A66E2" w:rsidRDefault="004F34D4" w:rsidP="00396712">
            <w:pPr>
              <w:pStyle w:val="TableParagraph"/>
              <w:ind w:left="7"/>
              <w:jc w:val="center"/>
              <w:rPr>
                <w:sz w:val="24"/>
              </w:rPr>
            </w:pPr>
            <w:r w:rsidRPr="003A66E2"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Обзор набора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1957D6" w:rsidP="00195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1454D0" w:rsidRDefault="001454D0" w:rsidP="001454D0">
            <w:pPr>
              <w:pStyle w:val="TableParagraph"/>
              <w:jc w:val="center"/>
              <w:rPr>
                <w:sz w:val="24"/>
                <w:szCs w:val="28"/>
              </w:rPr>
            </w:pPr>
            <w:r w:rsidRPr="001454D0">
              <w:rPr>
                <w:sz w:val="24"/>
                <w:szCs w:val="28"/>
              </w:rPr>
              <w:t>наблюдение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Програ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1454D0" w:rsidRDefault="001454D0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1454D0">
              <w:rPr>
                <w:rFonts w:ascii="Times New Roman" w:hAnsi="Times New Roman" w:cs="Times New Roman"/>
                <w:sz w:val="24"/>
                <w:szCs w:val="28"/>
              </w:rPr>
              <w:t>собеседование</w:t>
            </w:r>
          </w:p>
        </w:tc>
      </w:tr>
      <w:tr w:rsidR="004F34D4" w:rsidTr="001454D0">
        <w:trPr>
          <w:trHeight w:val="551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Работа над проектом «Механические конструкции»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1454D0" w:rsidRDefault="001454D0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1454D0">
              <w:rPr>
                <w:rFonts w:ascii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4F34D4" w:rsidTr="001454D0">
        <w:trPr>
          <w:trHeight w:val="285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8374ED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1454D0" w:rsidRDefault="001957D6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1454D0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защита проектов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</w:tcPr>
          <w:p w:rsidR="004F34D4" w:rsidRDefault="004F34D4" w:rsidP="00396712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4F34D4" w:rsidRPr="008374ED" w:rsidRDefault="004F34D4" w:rsidP="00396712">
            <w:pPr>
              <w:pStyle w:val="TableParagraph"/>
              <w:ind w:left="107"/>
              <w:jc w:val="right"/>
              <w:rPr>
                <w:b/>
                <w:sz w:val="24"/>
              </w:rPr>
            </w:pPr>
            <w:r w:rsidRPr="008374ED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pStyle w:val="TableParagraph"/>
              <w:jc w:val="center"/>
              <w:rPr>
                <w:sz w:val="24"/>
              </w:rPr>
            </w:pPr>
            <w:r w:rsidRPr="002C7F97">
              <w:rPr>
                <w:b/>
                <w:sz w:val="24"/>
                <w:szCs w:val="28"/>
                <w:lang w:bidi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D4" w:rsidRPr="001454D0" w:rsidRDefault="004F34D4" w:rsidP="00396712">
            <w:pPr>
              <w:pStyle w:val="TableParagraph"/>
              <w:jc w:val="center"/>
              <w:rPr>
                <w:b/>
                <w:sz w:val="24"/>
                <w:szCs w:val="28"/>
                <w:lang w:bidi="ru-RU"/>
              </w:rPr>
            </w:pPr>
          </w:p>
        </w:tc>
      </w:tr>
      <w:tr w:rsidR="004F34D4" w:rsidTr="004F34D4">
        <w:trPr>
          <w:trHeight w:val="275"/>
        </w:trPr>
        <w:tc>
          <w:tcPr>
            <w:tcW w:w="10632" w:type="dxa"/>
            <w:gridSpan w:val="6"/>
            <w:shd w:val="clear" w:color="auto" w:fill="B4C6E7" w:themeFill="accent5" w:themeFillTint="66"/>
          </w:tcPr>
          <w:p w:rsidR="004F34D4" w:rsidRDefault="004F34D4" w:rsidP="004F34D4">
            <w:pPr>
              <w:pStyle w:val="TableParagraph"/>
              <w:ind w:firstLine="433"/>
              <w:jc w:val="center"/>
              <w:rPr>
                <w:b/>
                <w:sz w:val="24"/>
              </w:rPr>
            </w:pPr>
            <w:r w:rsidRPr="008374ED">
              <w:rPr>
                <w:b/>
                <w:sz w:val="24"/>
              </w:rPr>
              <w:t>Модуль</w:t>
            </w:r>
            <w:r w:rsidRPr="008374E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Pr="008374ED">
              <w:rPr>
                <w:b/>
                <w:sz w:val="24"/>
              </w:rPr>
              <w:t>.</w:t>
            </w:r>
            <w:r w:rsidRPr="008374ED">
              <w:rPr>
                <w:b/>
                <w:spacing w:val="-1"/>
                <w:sz w:val="24"/>
              </w:rPr>
              <w:t xml:space="preserve"> </w:t>
            </w:r>
            <w:r w:rsidRPr="008374ED">
              <w:rPr>
                <w:b/>
                <w:sz w:val="24"/>
              </w:rPr>
              <w:t>«Основы</w:t>
            </w:r>
            <w:r w:rsidRPr="008374ED">
              <w:rPr>
                <w:b/>
                <w:spacing w:val="-1"/>
                <w:sz w:val="24"/>
              </w:rPr>
              <w:t xml:space="preserve"> </w:t>
            </w:r>
            <w:r w:rsidRPr="008374ED">
              <w:rPr>
                <w:b/>
                <w:sz w:val="24"/>
              </w:rPr>
              <w:t>моделирования»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</w:tcPr>
          <w:p w:rsidR="004F34D4" w:rsidRPr="003A66E2" w:rsidRDefault="004F34D4" w:rsidP="00396712">
            <w:pPr>
              <w:pStyle w:val="TableParagraph"/>
              <w:ind w:left="7"/>
              <w:jc w:val="center"/>
              <w:rPr>
                <w:sz w:val="24"/>
              </w:rPr>
            </w:pPr>
            <w:r w:rsidRPr="003A66E2"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Эскизирование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4D0" w:rsidRDefault="001454D0" w:rsidP="00396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4F34D4" w:rsidRDefault="001454D0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 w:rsidRPr="001454D0">
              <w:rPr>
                <w:rFonts w:ascii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4F34D4" w:rsidTr="001454D0">
        <w:trPr>
          <w:trHeight w:val="275"/>
        </w:trPr>
        <w:tc>
          <w:tcPr>
            <w:tcW w:w="851" w:type="dxa"/>
          </w:tcPr>
          <w:p w:rsidR="004F34D4" w:rsidRPr="003A66E2" w:rsidRDefault="004F34D4" w:rsidP="00396712">
            <w:pPr>
              <w:pStyle w:val="TableParagraph"/>
              <w:ind w:left="7"/>
              <w:jc w:val="center"/>
              <w:rPr>
                <w:sz w:val="24"/>
              </w:rPr>
            </w:pPr>
            <w:r w:rsidRPr="003A66E2"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Макетирование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4D0" w:rsidRDefault="001454D0" w:rsidP="00396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4F34D4" w:rsidRDefault="001454D0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 w:rsidRPr="001454D0">
              <w:rPr>
                <w:rFonts w:ascii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4F34D4" w:rsidTr="001454D0">
        <w:trPr>
          <w:trHeight w:val="335"/>
        </w:trPr>
        <w:tc>
          <w:tcPr>
            <w:tcW w:w="851" w:type="dxa"/>
          </w:tcPr>
          <w:p w:rsidR="004F34D4" w:rsidRPr="003A66E2" w:rsidRDefault="001957D6" w:rsidP="001957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 w:rsidRPr="002C7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3D-моделирование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2C7F97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Default="001957D6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защита проектов</w:t>
            </w:r>
          </w:p>
        </w:tc>
      </w:tr>
      <w:tr w:rsidR="004F34D4" w:rsidTr="001454D0">
        <w:trPr>
          <w:trHeight w:val="134"/>
        </w:trPr>
        <w:tc>
          <w:tcPr>
            <w:tcW w:w="4678" w:type="dxa"/>
            <w:gridSpan w:val="2"/>
          </w:tcPr>
          <w:p w:rsidR="004F34D4" w:rsidRPr="008374ED" w:rsidRDefault="004F34D4" w:rsidP="003967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</w:pPr>
            <w:r w:rsidRPr="00837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D4" w:rsidRPr="008374ED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D4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</w:pPr>
            <w:r w:rsidRPr="00837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  <w:t>24</w:t>
            </w:r>
          </w:p>
          <w:p w:rsidR="004F34D4" w:rsidRPr="008374ED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D4" w:rsidRPr="008374ED" w:rsidRDefault="004F34D4" w:rsidP="00396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bidi="ru-RU"/>
              </w:rPr>
            </w:pPr>
          </w:p>
        </w:tc>
      </w:tr>
    </w:tbl>
    <w:p w:rsidR="00E272D6" w:rsidRDefault="00E272D6" w:rsidP="001957D6">
      <w:pPr>
        <w:pStyle w:val="2"/>
        <w:spacing w:before="0" w:after="0" w:line="240" w:lineRule="auto"/>
        <w:rPr>
          <w:rFonts w:ascii="Times New Roman" w:hAnsi="Times New Roman" w:cs="Times New Roman"/>
          <w:sz w:val="28"/>
        </w:rPr>
      </w:pPr>
    </w:p>
    <w:p w:rsidR="00B3581E" w:rsidRDefault="00B3581E" w:rsidP="00405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581E" w:rsidRDefault="00B3581E" w:rsidP="00405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253A" w:rsidRDefault="00AA253A" w:rsidP="00AA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СОДЕРЖАНИЕ</w:t>
      </w:r>
    </w:p>
    <w:p w:rsidR="00AA253A" w:rsidRDefault="00AA253A" w:rsidP="00AA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A253A" w:rsidRPr="008374ED" w:rsidRDefault="00AA253A" w:rsidP="00AA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374ED">
        <w:rPr>
          <w:rFonts w:ascii="Times New Roman" w:hAnsi="Times New Roman" w:cs="Times New Roman"/>
          <w:b/>
          <w:sz w:val="28"/>
          <w:szCs w:val="36"/>
        </w:rPr>
        <w:t>Содержание</w:t>
      </w:r>
      <w:r>
        <w:rPr>
          <w:rFonts w:ascii="Times New Roman" w:hAnsi="Times New Roman" w:cs="Times New Roman"/>
          <w:b/>
          <w:sz w:val="28"/>
          <w:szCs w:val="36"/>
        </w:rPr>
        <w:t xml:space="preserve"> модуля «Проектная деятельность»</w:t>
      </w:r>
    </w:p>
    <w:p w:rsidR="00AA253A" w:rsidRPr="008374ED" w:rsidRDefault="00AA253A" w:rsidP="00AA253A">
      <w:pPr>
        <w:numPr>
          <w:ilvl w:val="3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Теория. </w:t>
      </w:r>
    </w:p>
    <w:p w:rsidR="00AA253A" w:rsidRPr="008374ED" w:rsidRDefault="00AA253A" w:rsidP="00AA25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Понятие о проектах и исследовательской деятельности учащихся. Важность исследовательских умений в жизни современного человека. Презентация исследовательских работ учащихся.</w:t>
      </w:r>
    </w:p>
    <w:p w:rsidR="00AA253A" w:rsidRPr="008374ED" w:rsidRDefault="00AA253A" w:rsidP="00AA25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Понятия: проект, проблема, информация</w:t>
      </w:r>
    </w:p>
    <w:p w:rsidR="00AA253A" w:rsidRPr="00E272D6" w:rsidRDefault="00AA253A" w:rsidP="00AA253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A253A" w:rsidRPr="008374ED" w:rsidRDefault="00AA253A" w:rsidP="00AA253A">
      <w:pPr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проектной деятельности. </w:t>
      </w: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Подготовительный этап.</w:t>
      </w:r>
    </w:p>
    <w:p w:rsidR="00AA253A" w:rsidRPr="008374ED" w:rsidRDefault="00AA253A" w:rsidP="00AA253A">
      <w:pPr>
        <w:spacing w:after="0" w:line="240" w:lineRule="auto"/>
        <w:ind w:left="180" w:firstLine="10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 Поиск технических идей.</w:t>
      </w:r>
    </w:p>
    <w:p w:rsidR="00AA253A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Понятие о проблеме.</w:t>
      </w: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Упражнение в выявлении проблемы и изменении собственной точки зрения. Игра «Посмотри на мир чужими глазами». 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Как мы познаём мир.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Наблюдение и эксперимент – способы познания окружающего мира. Опыты. Игры на внимание.</w:t>
      </w:r>
    </w:p>
    <w:p w:rsidR="00AA253A" w:rsidRPr="008374ED" w:rsidRDefault="00AA253A" w:rsidP="00AA253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 xml:space="preserve">Удивительный вопрос. 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Учимся выдвигать гипотезы.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Игра «Найди причину».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Практика. </w:t>
      </w: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Источники информации.</w:t>
      </w: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Pr="00E272D6" w:rsidRDefault="00AA253A" w:rsidP="00AA2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AA253A" w:rsidRDefault="00AA253A" w:rsidP="00AA253A">
      <w:pPr>
        <w:pStyle w:val="a5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Основы проектной деятельности. Проектировочный этап.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Замысел</w:t>
      </w:r>
    </w:p>
    <w:p w:rsidR="00AA253A" w:rsidRPr="008374ED" w:rsidRDefault="00AA253A" w:rsidP="00AA25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Классификация тем. Общие направления проектов. Правила выбора темы проекта.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Цели и задачи проекта.</w:t>
      </w:r>
      <w:r w:rsidRPr="008374ED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Отличие цели от задач. </w:t>
      </w: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Постановка цели исследования по выбранной теме. Определение задач для достижения поставленной цели. 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Сбор материала.</w:t>
      </w: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AA253A" w:rsidRPr="00E272D6" w:rsidRDefault="00AA253A" w:rsidP="00AA25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рактика. Критерии оценки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Анализ и синтез. Суждения, умозаключения, выводы.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Мыслительные операции, необходимые для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 анализ, синтез, сравнение, обобщение, суждения, умозаключения, выводы.</w:t>
      </w:r>
    </w:p>
    <w:p w:rsidR="00AA253A" w:rsidRDefault="00AA253A" w:rsidP="00AA253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74ED">
        <w:rPr>
          <w:rFonts w:ascii="Times New Roman" w:hAnsi="Times New Roman" w:cs="Times New Roman"/>
          <w:sz w:val="28"/>
          <w:szCs w:val="28"/>
          <w:lang w:eastAsia="en-US"/>
        </w:rPr>
        <w:t>Практическое занятие, направленное на развитие умений анализировать свои действия и делать выводы.</w:t>
      </w:r>
    </w:p>
    <w:p w:rsidR="00AA253A" w:rsidRDefault="00AA253A" w:rsidP="00AA253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253A" w:rsidRPr="008374ED" w:rsidRDefault="00AA253A" w:rsidP="00AA253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Обобщение полученных данных.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Что такое обобщение. Приемы обобщения. Определения понятиям. Выбор главного. Последовательность изложения.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AA253A" w:rsidRPr="00E272D6" w:rsidRDefault="00AA253A" w:rsidP="00AA253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A253A" w:rsidRPr="008374ED" w:rsidRDefault="00AA253A" w:rsidP="00AA253A">
      <w:pPr>
        <w:pStyle w:val="TableParagraph"/>
        <w:numPr>
          <w:ilvl w:val="3"/>
          <w:numId w:val="5"/>
        </w:numPr>
        <w:ind w:left="107" w:firstLine="177"/>
        <w:rPr>
          <w:b/>
          <w:i/>
          <w:sz w:val="28"/>
          <w:szCs w:val="28"/>
          <w:lang w:eastAsia="ru-RU"/>
        </w:rPr>
      </w:pPr>
      <w:r w:rsidRPr="008374ED">
        <w:rPr>
          <w:b/>
          <w:i/>
          <w:sz w:val="28"/>
          <w:szCs w:val="28"/>
          <w:lang w:eastAsia="ru-RU"/>
        </w:rPr>
        <w:t xml:space="preserve">Основы проектной деятельности. 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 Сбор материала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Обучение анкетированию, социальному опросу, интервьюированию.</w:t>
      </w: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Составление анкет, опросов. Проведение интервью в группах.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Работа над презентацией проекта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Обобщение полученных данных Оформление презентации.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Работа на </w:t>
      </w:r>
      <w:proofErr w:type="gramStart"/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компьютере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4ED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  структурирование материала,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создания</w:t>
      </w: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 презентации. Выпуск брошюры.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Основы презентация (коммуникация)</w:t>
      </w: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 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Эталон. Оценка. Отметка. Самооценка.</w:t>
      </w: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Pr="00E272D6" w:rsidRDefault="00AA253A" w:rsidP="00AA253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A253A" w:rsidRPr="008374ED" w:rsidRDefault="00AA253A" w:rsidP="00AA253A">
      <w:pPr>
        <w:pStyle w:val="TableParagraph"/>
        <w:numPr>
          <w:ilvl w:val="3"/>
          <w:numId w:val="5"/>
        </w:numPr>
        <w:ind w:left="107" w:firstLine="177"/>
        <w:rPr>
          <w:b/>
          <w:i/>
          <w:sz w:val="28"/>
          <w:szCs w:val="28"/>
          <w:lang w:eastAsia="ru-RU"/>
        </w:rPr>
      </w:pPr>
      <w:r w:rsidRPr="008374ED">
        <w:rPr>
          <w:b/>
          <w:i/>
          <w:sz w:val="28"/>
          <w:szCs w:val="28"/>
          <w:lang w:eastAsia="ru-RU"/>
        </w:rPr>
        <w:t>Основы проектной деятельности</w:t>
      </w:r>
      <w:r>
        <w:rPr>
          <w:b/>
          <w:i/>
          <w:sz w:val="28"/>
          <w:szCs w:val="28"/>
          <w:lang w:eastAsia="ru-RU"/>
        </w:rPr>
        <w:t xml:space="preserve">. </w:t>
      </w:r>
      <w:r w:rsidRPr="008374ED">
        <w:rPr>
          <w:b/>
          <w:i/>
          <w:sz w:val="28"/>
          <w:szCs w:val="28"/>
          <w:lang w:eastAsia="ru-RU"/>
        </w:rPr>
        <w:t>Контрольно-оценочный этап</w:t>
      </w:r>
    </w:p>
    <w:p w:rsidR="00AA253A" w:rsidRPr="008374ED" w:rsidRDefault="00AA253A" w:rsidP="00AA25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 Анализ работы.</w:t>
      </w:r>
    </w:p>
    <w:p w:rsidR="00AA253A" w:rsidRDefault="00AA253A" w:rsidP="00AA25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Мониторинг проектной деятельности. 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8374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Защита проектов. </w:t>
      </w:r>
    </w:p>
    <w:p w:rsidR="00AA253A" w:rsidRDefault="00AA253A" w:rsidP="00AA25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Анализ результатов и качества выполнения проекта.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Психологический аспект готовности к выступлению. Как правильно спланировать сообщение о своём проекте. Культура выступления. </w:t>
      </w:r>
    </w:p>
    <w:p w:rsidR="00AA253A" w:rsidRPr="008374ED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особы преодоления трудностей.</w:t>
      </w:r>
    </w:p>
    <w:p w:rsidR="00AA253A" w:rsidRPr="008374ED" w:rsidRDefault="00AA253A" w:rsidP="00AA25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/>
          <w:sz w:val="28"/>
          <w:szCs w:val="28"/>
        </w:rPr>
        <w:t>Конференция.</w:t>
      </w: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Выступления учащихся с презентацией своих проектов. </w:t>
      </w:r>
      <w:r>
        <w:rPr>
          <w:rFonts w:ascii="Times New Roman" w:eastAsia="Times New Roman" w:hAnsi="Times New Roman" w:cs="Times New Roman"/>
          <w:sz w:val="28"/>
          <w:szCs w:val="28"/>
        </w:rPr>
        <w:t>Анализ проектной деятельности.</w:t>
      </w: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Default="00AA253A" w:rsidP="00AA25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A" w:rsidRPr="002C7F97" w:rsidRDefault="00AA253A" w:rsidP="00AA253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lastRenderedPageBreak/>
        <w:t>Содержание модуля «Робототехника»</w:t>
      </w:r>
      <w:r w:rsidRPr="002C7F9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AA253A" w:rsidRPr="00AE1E6B" w:rsidRDefault="00AA253A" w:rsidP="00AA253A">
      <w:pPr>
        <w:widowControl w:val="0"/>
        <w:spacing w:after="0" w:line="240" w:lineRule="auto"/>
        <w:ind w:left="-426" w:right="-1"/>
        <w:jc w:val="both"/>
        <w:rPr>
          <w:rFonts w:ascii="Times New Roman" w:eastAsia="Courier New" w:hAnsi="Times New Roman" w:cs="Times New Roman"/>
          <w:b/>
          <w:color w:val="000000"/>
          <w:sz w:val="20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F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1. Обзор набора </w:t>
      </w:r>
      <w:proofErr w:type="spellStart"/>
      <w:r w:rsidRPr="002C7F97">
        <w:rPr>
          <w:rFonts w:ascii="Times New Roman" w:eastAsia="Times New Roman" w:hAnsi="Times New Roman" w:cs="Times New Roman"/>
          <w:b/>
          <w:i/>
          <w:sz w:val="28"/>
          <w:szCs w:val="28"/>
        </w:rPr>
        <w:t>Lego</w:t>
      </w:r>
      <w:proofErr w:type="spellEnd"/>
      <w:r w:rsidRPr="002C7F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7F97">
        <w:rPr>
          <w:rFonts w:ascii="Times New Roman" w:eastAsia="Times New Roman" w:hAnsi="Times New Roman" w:cs="Times New Roman"/>
          <w:b/>
          <w:i/>
          <w:sz w:val="28"/>
          <w:szCs w:val="28"/>
        </w:rPr>
        <w:t>WeDo</w:t>
      </w:r>
      <w:proofErr w:type="spellEnd"/>
      <w:r w:rsidRPr="002C7F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2.0 </w:t>
      </w:r>
    </w:p>
    <w:p w:rsidR="00AA253A" w:rsidRPr="008374ED" w:rsidRDefault="00AA253A" w:rsidP="00AA253A">
      <w:pPr>
        <w:widowControl w:val="0"/>
        <w:spacing w:after="0" w:line="240" w:lineRule="auto"/>
        <w:ind w:left="284" w:right="-1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Инструктаж по технике безопасности. Знакомство с компонентами конструктора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Lego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WeDo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2.0.</w:t>
      </w:r>
    </w:p>
    <w:p w:rsidR="00AA253A" w:rsidRPr="008374ED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Pr="002C7F97" w:rsidRDefault="00AA253A" w:rsidP="00AA253A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Конструирование по замыслу.</w:t>
      </w:r>
    </w:p>
    <w:p w:rsidR="00AA253A" w:rsidRPr="00AE1E6B" w:rsidRDefault="00AA253A" w:rsidP="00AA253A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color w:val="000000"/>
          <w:sz w:val="20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Раздел 2. Программное обеспечение </w:t>
      </w:r>
      <w:proofErr w:type="spellStart"/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Lego</w:t>
      </w:r>
      <w:proofErr w:type="spellEnd"/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  <w:proofErr w:type="spellStart"/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WeDo</w:t>
      </w:r>
      <w:proofErr w:type="spellEnd"/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 2.0 </w:t>
      </w:r>
    </w:p>
    <w:p w:rsidR="00AA253A" w:rsidRPr="008374ED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AA253A" w:rsidRPr="008374ED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Pr="002C7F97" w:rsidRDefault="00AA253A" w:rsidP="00AA253A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Конструирование по замыслу. Составление программ.</w:t>
      </w:r>
    </w:p>
    <w:p w:rsidR="00AA253A" w:rsidRPr="00AE1E6B" w:rsidRDefault="00AA253A" w:rsidP="00AA253A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color w:val="000000"/>
          <w:sz w:val="20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Раздел 3. Работа над проектом «Транспорт» </w:t>
      </w:r>
    </w:p>
    <w:p w:rsidR="00AA253A" w:rsidRPr="008374ED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Измерения, расчеты, программирование модели. Решение задач.</w:t>
      </w:r>
    </w:p>
    <w:p w:rsidR="00AA253A" w:rsidRPr="008374ED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Сборка конструкций: «Робот-трактор», «Датчик наклона «Робот-трактор»; «Грузовик», «Датчик перемещения «Грузовик», «Датчик наклона «Грузовик»; «Вертолет», «Датчик перемещения «Вертолет», «Датчик наклона «Вертолет»; «Гончая машина», «Датчик перемещения «Гончая машина», «Датчик наклона «Гончая машина». Конструирование модели по схеме. Практическая работа. Конструирование по замыслу. Программирование.</w:t>
      </w:r>
    </w:p>
    <w:p w:rsidR="00AA253A" w:rsidRPr="00AE1E6B" w:rsidRDefault="00AA253A" w:rsidP="00AA253A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color w:val="000000"/>
          <w:sz w:val="20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Раздел 4. Итоговая работа. </w:t>
      </w:r>
    </w:p>
    <w:p w:rsidR="00AA253A" w:rsidRPr="008374ED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Программирование. Презентация.</w:t>
      </w:r>
    </w:p>
    <w:p w:rsidR="00AA253A" w:rsidRDefault="00AA253A" w:rsidP="00AA253A">
      <w:pPr>
        <w:widowControl w:val="0"/>
        <w:spacing w:after="0" w:line="240" w:lineRule="auto"/>
        <w:ind w:right="-1" w:firstLine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Default="00AA253A" w:rsidP="00AA253A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Конструирование модели по замыслу.</w:t>
      </w:r>
    </w:p>
    <w:p w:rsidR="00AA253A" w:rsidRDefault="00AA253A" w:rsidP="00AA253A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hanging="142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  <w:r w:rsidRPr="002C7F97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С</w:t>
      </w: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одержание модуля «Программирование»</w:t>
      </w:r>
    </w:p>
    <w:p w:rsidR="00AA253A" w:rsidRPr="002C7F97" w:rsidRDefault="00AA253A" w:rsidP="00AA253A">
      <w:pPr>
        <w:widowControl w:val="0"/>
        <w:spacing w:after="0" w:line="240" w:lineRule="auto"/>
        <w:ind w:hanging="142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Раздел </w:t>
      </w: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1. </w:t>
      </w: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Вводное занятие, знакомство со средой </w:t>
      </w: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val="en-US" w:bidi="ru-RU"/>
        </w:rPr>
        <w:t>SCRATCH</w:t>
      </w:r>
    </w:p>
    <w:p w:rsidR="00AA253A" w:rsidRPr="008374ED" w:rsidRDefault="00AA253A" w:rsidP="00AA253A">
      <w:pPr>
        <w:widowControl w:val="0"/>
        <w:spacing w:after="0" w:line="240" w:lineRule="auto"/>
        <w:ind w:left="-568" w:firstLine="852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И</w:t>
      </w: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нструктаж по ТБ. Правила поведения в компьютерном кабинете. Понятие IT. Интерфейс сайта scratch.mit.edu. Интерфейс создания программы. Спрайты, их роль в компьютерных играх и программах. Принципами работы блоков внешности и блоки звуков. Принцип работы координат. Шкала координат X, Y на экране.</w:t>
      </w:r>
    </w:p>
    <w:p w:rsidR="00AA253A" w:rsidRPr="008374ED" w:rsidRDefault="00AA253A" w:rsidP="00AA253A">
      <w:pPr>
        <w:widowControl w:val="0"/>
        <w:spacing w:after="0" w:line="240" w:lineRule="auto"/>
        <w:ind w:left="-426" w:firstLine="710"/>
        <w:contextualSpacing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Игра «В мире </w:t>
      </w: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IT</w:t>
      </w: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». Аккаунт на сайте scratch.mit.edu, базовый функционал. Командные блоки. Звуки и изменение спрайтов в программе с использованием блоков. Новый проект. </w:t>
      </w:r>
    </w:p>
    <w:p w:rsidR="00AA253A" w:rsidRPr="00AE1E6B" w:rsidRDefault="00AA253A" w:rsidP="00AA253A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0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lastRenderedPageBreak/>
        <w:t xml:space="preserve">Раздел 2. </w:t>
      </w: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Работа с проектами в среде </w:t>
      </w: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val="en-US" w:bidi="ru-RU"/>
        </w:rPr>
        <w:t>SCRATCH</w:t>
      </w:r>
    </w:p>
    <w:p w:rsidR="00AA253A" w:rsidRPr="008374ED" w:rsidRDefault="00AA253A" w:rsidP="00AA253A">
      <w:pPr>
        <w:widowControl w:val="0"/>
        <w:spacing w:after="0" w:line="240" w:lineRule="auto"/>
        <w:ind w:left="-567"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Описание задачи, демонстрация готового проекта. Знако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</w:t>
      </w: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ство с циклами в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Scratch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AA253A" w:rsidRPr="008374ED" w:rsidRDefault="00AA253A" w:rsidP="00AA253A">
      <w:pPr>
        <w:widowControl w:val="0"/>
        <w:spacing w:after="0" w:line="240" w:lineRule="auto"/>
        <w:ind w:left="-567"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Выполнение задания. Разработка проекта «Танцы», «Музыканты», «Веселые циклы», «Игра в мяч»</w:t>
      </w:r>
    </w:p>
    <w:p w:rsidR="00AA253A" w:rsidRPr="00AE1E6B" w:rsidRDefault="00AA253A" w:rsidP="00AA253A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="Courier New" w:hAnsi="Times New Roman" w:cs="Times New Roman"/>
          <w:b/>
          <w:color w:val="000000"/>
          <w:sz w:val="20"/>
          <w:szCs w:val="24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Раздел 3. </w:t>
      </w: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Разработка проекта по собственному замыслу, выгрузка проектов</w:t>
      </w:r>
    </w:p>
    <w:p w:rsidR="00AA253A" w:rsidRDefault="00AA253A" w:rsidP="00AA253A">
      <w:pPr>
        <w:widowControl w:val="0"/>
        <w:spacing w:after="0" w:line="240" w:lineRule="auto"/>
        <w:ind w:left="284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-567" w:firstLine="1276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Понятие проект, его структура и реализация в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Scratch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AA253A" w:rsidRPr="008374ED" w:rsidRDefault="00AA253A" w:rsidP="00AA253A">
      <w:pPr>
        <w:widowControl w:val="0"/>
        <w:spacing w:after="0" w:line="240" w:lineRule="auto"/>
        <w:ind w:left="-567"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Разработка программы в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Scratch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 тестирование, отладка на выполнение. Защита проектов в среде scratch.mit.edu</w:t>
      </w:r>
    </w:p>
    <w:p w:rsidR="00AA253A" w:rsidRDefault="00AA253A" w:rsidP="00AA253A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left="-426" w:right="-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Содержание модуля «Основы моделирования»</w:t>
      </w:r>
    </w:p>
    <w:p w:rsidR="00AA253A" w:rsidRPr="002C7F97" w:rsidRDefault="00AA253A" w:rsidP="00AA253A">
      <w:pPr>
        <w:widowControl w:val="0"/>
        <w:spacing w:after="0" w:line="240" w:lineRule="auto"/>
        <w:ind w:left="-426" w:right="-1" w:firstLine="71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Раздел 1. </w:t>
      </w:r>
      <w:proofErr w:type="spellStart"/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Эскизирование</w:t>
      </w:r>
      <w:proofErr w:type="spellEnd"/>
    </w:p>
    <w:p w:rsidR="00AA253A" w:rsidRPr="002C7F97" w:rsidRDefault="00AA253A" w:rsidP="00AA253A">
      <w:pPr>
        <w:widowControl w:val="0"/>
        <w:spacing w:after="0" w:line="240" w:lineRule="auto"/>
        <w:ind w:left="-426" w:right="-1" w:firstLine="71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8374E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  <w:r w:rsidRPr="002C7F97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 xml:space="preserve"> 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Промышленный дизайн. Возможности промышленного дизайнера. Создание эстетичного функционального объекта. Основы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скетчинга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: принципы быстрой зарисовки предмета. Материалы для скетчей: маркеры, акварель, цветные карандаши и другие подручные материалы. Принципы работы с маркерами для 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скетчинга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Скетчинг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на графическом планшете</w:t>
      </w:r>
      <w:r w:rsidRPr="002C7F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Знакомство с инструментами, программой и свойствами изображения. Работа с палитрой, слоями и кистями. Разбор понятия </w:t>
      </w: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перспектива и светотень</w:t>
      </w:r>
      <w:r w:rsidRPr="002C7F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A253A" w:rsidRPr="002C7F97" w:rsidRDefault="00AA253A" w:rsidP="00AA253A">
      <w:pPr>
        <w:widowControl w:val="0"/>
        <w:spacing w:after="0" w:line="240" w:lineRule="auto"/>
        <w:ind w:left="284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Скетчинг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маркерами и карандашами. </w:t>
      </w:r>
      <w:r w:rsidRPr="002C7F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Выполнение задания.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Скетчинг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на графическом планшете</w:t>
      </w:r>
      <w:r w:rsidRPr="002C7F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Выполнение задания.</w:t>
      </w:r>
    </w:p>
    <w:p w:rsidR="00AA253A" w:rsidRPr="00BE2C76" w:rsidRDefault="00AA253A" w:rsidP="00AA253A">
      <w:pPr>
        <w:widowControl w:val="0"/>
        <w:spacing w:after="0" w:line="240" w:lineRule="auto"/>
        <w:ind w:left="-426" w:right="-1"/>
        <w:jc w:val="both"/>
        <w:rPr>
          <w:rFonts w:ascii="Times New Roman" w:eastAsia="Courier New" w:hAnsi="Times New Roman" w:cs="Times New Roman"/>
          <w:color w:val="000000"/>
          <w:sz w:val="20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left="-426" w:right="-1" w:firstLine="71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Раздел 2. Макетирование</w:t>
      </w:r>
    </w:p>
    <w:p w:rsidR="00AA253A" w:rsidRPr="002C7F97" w:rsidRDefault="00AA253A" w:rsidP="00AA253A">
      <w:pPr>
        <w:widowControl w:val="0"/>
        <w:spacing w:after="0" w:line="240" w:lineRule="auto"/>
        <w:ind w:left="-426" w:right="-1" w:firstLine="71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Материалы и инструменты. Использование подручных материалов: природные и искусственные материалы, бросовый материал. Основные рабочие операции с бумагой, картоном, их виды и свойства. Другие материалы, используемые в макетировании. Инструменты. Основные операции с бумагой: складывание, склеивание, резание. Макетирование из плоских деталей (коллаж): геометрические фигуры, текстура, разметка, соединение. Объемное макетирование: геометрические тела, готовые формы, их соединение. 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Основы работы с 3D-ручкой: техника безопасности. Демонстрация возможностей, устройство 3D-ручки. Виды ручек и пластика. Эскизная графика и шаблоны. Общие понятия и представления о форме. Геометрическая основа строения формы предметов. Понятие цвета, его сочетаний. Выполнение линий разных видов. Способы заполнения межлинейного пространства. Простое моделирование: значение чертежа, техника рисования на плоскости. Техника рисования в пространстве: </w:t>
      </w: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создание объёмной фигуры, состоящей из плоских деталей.</w:t>
      </w:r>
    </w:p>
    <w:p w:rsidR="00AA253A" w:rsidRPr="002C7F97" w:rsidRDefault="00AA253A" w:rsidP="00AA253A">
      <w:pPr>
        <w:widowControl w:val="0"/>
        <w:spacing w:after="0" w:line="240" w:lineRule="auto"/>
        <w:ind w:left="-426" w:firstLine="71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Создание макета из подручных средств. Выполнение задания.</w:t>
      </w:r>
    </w:p>
    <w:p w:rsidR="00AA253A" w:rsidRPr="002C7F97" w:rsidRDefault="00AA253A" w:rsidP="00AA253A">
      <w:pPr>
        <w:widowControl w:val="0"/>
        <w:spacing w:after="0" w:line="240" w:lineRule="auto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Создание макета 3D-ручкой. Выполнение задания.</w:t>
      </w:r>
    </w:p>
    <w:p w:rsidR="00AA253A" w:rsidRDefault="00AA253A" w:rsidP="00AA253A">
      <w:pPr>
        <w:widowControl w:val="0"/>
        <w:spacing w:after="0" w:line="240" w:lineRule="auto"/>
        <w:ind w:left="-426" w:right="-1"/>
        <w:jc w:val="both"/>
        <w:rPr>
          <w:rFonts w:ascii="Times New Roman" w:eastAsia="Courier New" w:hAnsi="Times New Roman" w:cs="Times New Roman"/>
          <w:color w:val="000000"/>
          <w:sz w:val="20"/>
          <w:szCs w:val="28"/>
          <w:lang w:bidi="ru-RU"/>
        </w:rPr>
      </w:pPr>
    </w:p>
    <w:p w:rsidR="00AA253A" w:rsidRPr="00BE2C76" w:rsidRDefault="00AA253A" w:rsidP="00AA253A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color w:val="000000"/>
          <w:sz w:val="20"/>
          <w:szCs w:val="28"/>
          <w:lang w:bidi="ru-RU"/>
        </w:rPr>
      </w:pPr>
    </w:p>
    <w:p w:rsidR="00AA253A" w:rsidRPr="002C7F97" w:rsidRDefault="00AA253A" w:rsidP="00AA253A">
      <w:pPr>
        <w:widowControl w:val="0"/>
        <w:spacing w:after="0" w:line="240" w:lineRule="auto"/>
        <w:ind w:left="-426" w:right="-1" w:firstLine="568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Раздел 3. 3D-моделирование</w:t>
      </w:r>
    </w:p>
    <w:p w:rsidR="00AA253A" w:rsidRPr="002C7F97" w:rsidRDefault="00AA253A" w:rsidP="00AA253A">
      <w:pPr>
        <w:widowControl w:val="0"/>
        <w:spacing w:after="0" w:line="240" w:lineRule="auto"/>
        <w:ind w:left="-426" w:right="-1" w:firstLine="568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Теория</w:t>
      </w:r>
      <w:r w:rsidRPr="002C7F9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</w:p>
    <w:p w:rsidR="00AA253A" w:rsidRPr="002C7F97" w:rsidRDefault="00AA253A" w:rsidP="00AA253A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Техника безопасности. Понятие моделирования и модели. Объемные фигуры, трехмерная система координат. Геометрические объекты. 3D-моделирование в программе 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TinkerCad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Интерфейс программы. Инструментальная панель. Изменение модели, группировка модели.</w:t>
      </w:r>
    </w:p>
    <w:p w:rsidR="00AA253A" w:rsidRPr="002C7F97" w:rsidRDefault="00AA253A" w:rsidP="00AA253A">
      <w:pPr>
        <w:widowControl w:val="0"/>
        <w:spacing w:after="0" w:line="240" w:lineRule="auto"/>
        <w:ind w:left="-426" w:firstLine="71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Практика</w:t>
      </w:r>
    </w:p>
    <w:p w:rsidR="00AA253A" w:rsidRPr="002C7F97" w:rsidRDefault="00AA253A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Создание 3D-модели в программе 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TinkerCad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Выполнение задания.</w:t>
      </w:r>
    </w:p>
    <w:p w:rsidR="00AA253A" w:rsidRDefault="00AA253A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Создание 3D-модели в программе </w:t>
      </w:r>
      <w:proofErr w:type="spellStart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TinkerCad</w:t>
      </w:r>
      <w:proofErr w:type="spellEnd"/>
      <w:r w:rsidRPr="002C7F9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Презентация работы.</w:t>
      </w:r>
    </w:p>
    <w:p w:rsidR="00AA253A" w:rsidRDefault="00AA253A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AA253A" w:rsidRDefault="00AA253A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6C17" w:rsidRDefault="00C56C17" w:rsidP="00AA253A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B651D6" w:rsidRDefault="00B651D6" w:rsidP="00B651D6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ОРГАНИЗАЦИОННО-ПЕДАГОГИЧЕСКИЕ УСЛОВИЯ</w:t>
      </w:r>
    </w:p>
    <w:p w:rsidR="00B651D6" w:rsidRDefault="00B651D6" w:rsidP="00405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454D0" w:rsidRDefault="00B3581E" w:rsidP="00405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B3581E" w:rsidRPr="00405273" w:rsidRDefault="00B3581E" w:rsidP="00405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5273" w:rsidRPr="00405273" w:rsidRDefault="00405273" w:rsidP="00405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05273">
        <w:rPr>
          <w:rFonts w:ascii="Times New Roman" w:hAnsi="Times New Roman" w:cs="Times New Roman"/>
          <w:b/>
          <w:sz w:val="24"/>
        </w:rPr>
        <w:t>Модуль «Проектная деятельность»</w:t>
      </w:r>
    </w:p>
    <w:p w:rsidR="00405273" w:rsidRDefault="00405273" w:rsidP="001454D0"/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977"/>
        <w:gridCol w:w="992"/>
        <w:gridCol w:w="1134"/>
        <w:gridCol w:w="850"/>
        <w:gridCol w:w="851"/>
        <w:gridCol w:w="1134"/>
      </w:tblGrid>
      <w:tr w:rsidR="00B3581E" w:rsidRPr="00B3581E" w:rsidTr="00C56C17">
        <w:trPr>
          <w:trHeight w:val="491"/>
        </w:trPr>
        <w:tc>
          <w:tcPr>
            <w:tcW w:w="597" w:type="dxa"/>
            <w:vMerge w:val="restart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№</w:t>
            </w:r>
          </w:p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№ темы в учебно-тематическом плане в программе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3581E"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 w:rsidRPr="00B3581E">
              <w:rPr>
                <w:rFonts w:ascii="Times New Roman" w:hAnsi="Times New Roman" w:cs="Times New Roman"/>
                <w:b/>
              </w:rPr>
              <w:t>.</w:t>
            </w:r>
          </w:p>
          <w:p w:rsidR="00B3581E" w:rsidRPr="00B3581E" w:rsidRDefault="00B3581E" w:rsidP="004052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Форма проведения занятия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B3581E" w:rsidRPr="00B3581E" w:rsidTr="00C56C17">
        <w:trPr>
          <w:trHeight w:val="802"/>
        </w:trPr>
        <w:tc>
          <w:tcPr>
            <w:tcW w:w="597" w:type="dxa"/>
            <w:vMerge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851" w:type="dxa"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81E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134" w:type="dxa"/>
            <w:vMerge/>
            <w:shd w:val="clear" w:color="auto" w:fill="auto"/>
          </w:tcPr>
          <w:p w:rsidR="00B3581E" w:rsidRPr="00B3581E" w:rsidRDefault="00B3581E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273" w:rsidRPr="00B3581E" w:rsidTr="00C56C17">
        <w:tc>
          <w:tcPr>
            <w:tcW w:w="597" w:type="dxa"/>
            <w:shd w:val="clear" w:color="auto" w:fill="auto"/>
          </w:tcPr>
          <w:p w:rsidR="00405273" w:rsidRPr="00B3581E" w:rsidRDefault="00405273" w:rsidP="0040527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05273" w:rsidRPr="00B3581E" w:rsidRDefault="0040527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5273" w:rsidRPr="00B3581E" w:rsidRDefault="0040527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Понятие о проектах и исследовательской деятельности учащихся. Важность исследовательских умений в жизни современного человека. Презентация исследовательских работ учащихся. Понятия: проект, проблема, информация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273" w:rsidRPr="00B3581E" w:rsidRDefault="0040527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273" w:rsidRPr="00B3581E" w:rsidRDefault="0040527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5273" w:rsidRPr="00B3581E" w:rsidRDefault="0040527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273" w:rsidRPr="00B3581E" w:rsidRDefault="0040527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05273" w:rsidRPr="00B3581E" w:rsidRDefault="00F542B2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40527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Основы проектной деятельности. Подготовительный этап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Поиск технических идей. Понятие о проблеме. Упражнение в выявлении проблемы и изменении собственной точки зрения. Игра «Посмотри на мир чужими глазами»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40527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Поиск технических идей. Понятие о проблеме. Упражнение в выявлении проблемы и изменении собственной точки зрения. Игра «Посмотри на мир чужими глазами»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40527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Поиск технических идей. Как мы познаём мир. Наблюдение и эксперимент – способы познания окружающего мира. Опыты. Игры на внимание.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B70DD3" w:rsidRPr="00B3581E" w:rsidTr="00C56C17">
        <w:trPr>
          <w:trHeight w:val="86"/>
        </w:trPr>
        <w:tc>
          <w:tcPr>
            <w:tcW w:w="597" w:type="dxa"/>
            <w:shd w:val="clear" w:color="auto" w:fill="auto"/>
          </w:tcPr>
          <w:p w:rsidR="00B70DD3" w:rsidRPr="00B3581E" w:rsidRDefault="00B70DD3" w:rsidP="0040527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Поиск технических идей. Как мы познаём мир. Наблюдение и эксперимент – способы познания окружающего мира. Опыты. Игры на внимание.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40527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ind w:left="234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Поиск технических идей. Удивительный вопрос. Вопрос. Виды вопросов. Ответ. Игра «Угадай, о чем спросили», «Найди загадочное слово». Правила совместной работы в парах.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40527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Поиск технических идей. Удивительный вопрос. Вопрос. Виды вопросов. Ответ. Игра «Угадай, о чем </w:t>
            </w:r>
            <w:r w:rsidRPr="00B3581E">
              <w:rPr>
                <w:rFonts w:ascii="Times New Roman" w:hAnsi="Times New Roman" w:cs="Times New Roman"/>
              </w:rPr>
              <w:lastRenderedPageBreak/>
              <w:t>спросили», «Найди загадочное слово». Правила совместной работы в парах.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40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Работа с информацией. Информация. Источники информации. Библиотека. Работа с энциклопедиями и словарями. Беседа. Правила общения.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Работа с информацией. Информация. Источники информации. Библиотека. Работа с энциклопедиями и словарями. Беседа. Правила общения.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B70DD3" w:rsidRPr="00B3581E" w:rsidTr="00C56C17">
        <w:tc>
          <w:tcPr>
            <w:tcW w:w="597" w:type="dxa"/>
            <w:shd w:val="clear" w:color="auto" w:fill="auto"/>
          </w:tcPr>
          <w:p w:rsidR="00B70DD3" w:rsidRPr="00B3581E" w:rsidRDefault="00B70DD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DD3" w:rsidRPr="00B3581E" w:rsidRDefault="00B70DD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Работа с информацией. Информация. Источники информации. Библиотека. Работа с энциклопедиями и словарями. Беседа. Правила общения.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DD3" w:rsidRPr="00B3581E" w:rsidRDefault="00B70DD3" w:rsidP="00615713">
            <w:pPr>
              <w:jc w:val="center"/>
              <w:rPr>
                <w:rFonts w:ascii="Times New Roman" w:hAnsi="Times New Roman" w:cs="Times New Roman"/>
              </w:rPr>
            </w:pPr>
          </w:p>
          <w:p w:rsidR="00B70DD3" w:rsidRPr="00B3581E" w:rsidRDefault="00B70DD3" w:rsidP="00615713">
            <w:pPr>
              <w:jc w:val="center"/>
              <w:rPr>
                <w:rFonts w:ascii="Times New Roman" w:hAnsi="Times New Roman" w:cs="Times New Roman"/>
              </w:rPr>
            </w:pPr>
          </w:p>
          <w:p w:rsidR="00B70DD3" w:rsidRPr="00B3581E" w:rsidRDefault="00B70DD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70DD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Основы проектной деятельности. Проектировочный этап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Замысел. Классификация тем. Общие направления проектов. Правила выбора темы проекта. Цели и задачи проекта. Отличие цели от задач. Постановка цели исследования по выбранной теме. Определение задач для достижения поставленной цели. 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22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Замысел. Классификация тем. Общие направления проектов. Правила выбора темы проекта. Цели и задачи проекта. Отличие цели от задач. Постановка цели исследования по выбранной теме. Определение задач для достижения поставленной цели. 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Замысел. Классификация тем. Общие направления проектов. Правила выбора темы проекта. Цели и задачи проекта. Отличие цели от задач. Постановка цели исследования по выбранной </w:t>
            </w:r>
            <w:r w:rsidRPr="00B3581E">
              <w:rPr>
                <w:rFonts w:ascii="Times New Roman" w:hAnsi="Times New Roman" w:cs="Times New Roman"/>
              </w:rPr>
              <w:lastRenderedPageBreak/>
              <w:t>теме. Определение задач для достижения поставленной цели. 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Замысел. Сбор материала.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Замысел. Сбор материала.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Замысел. Сбор материала.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Критерии оценки. Анализ и синтез. Суждения, умозаключения, выводы. Мыслительные операции, необходимые для проектной деятельности: анализ, синтез, сравнение, обобщение, суждения, умозаключения, выводы. Практическое занятие, направленное на развитие умений анализировать свои действия и делать выводы.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rPr>
          <w:trHeight w:val="336"/>
        </w:trPr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Критерии оценки. Анализ и синтез. Суждения, умозаключения, выводы. Мыслительные операции, необходимые для проектной деятельности: анализ, синтез, сравнение, обобщение, суждения, умозаключения, выводы. Практическое занятие, направленное на развитие умений анализировать свои действия и делать выводы.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Критерии оценки. Обобщение полученных данных. Что такое обобщение. Приемы обобщения. Определения понятиям. Выбор главного. Последовательность изложения. Критерии оценки 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B70DD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Основы проектной деятельности. Практический этап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Сбор материала. Обучение анкетированию, социальному опросу, интервьюированию. Составление анкет, опросов. Проведение интервью в группах.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Сбор материала. Обучение анкетированию, социальному опросу, интервьюированию. Составление анкет, опросов. Проведение интервью в группах.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Сбор материала. Обучение анкетированию, социальному опросу, интервьюированию. Составление анкет, опросов. Проведение интервью в группах.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234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Создание публикации, презентации. Работа над презентацией проекта. Обобщение полученных данных Оформление презентации. Работа на компьютере – структурирование материала, правила создания презентации. Выпуск брошюры.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234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Создание публикации, презентации. Работа над презентацией проекта. Обобщение полученных данных Оформление презентации. Работа на компьютере – структурирование материала, правила создания презентации. Выпуск брошюры.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Создание публикации, презентации. Работа над презентацией проекта. </w:t>
            </w:r>
            <w:r w:rsidRPr="00B3581E">
              <w:rPr>
                <w:rFonts w:ascii="Times New Roman" w:hAnsi="Times New Roman" w:cs="Times New Roman"/>
              </w:rPr>
              <w:lastRenderedPageBreak/>
              <w:t>Обобщение полученных данных Оформление презентации. Работа на компьютере – структурирование материала, правила создания презентации. Выпуск брошюры.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Создание публикации, презентации. Работа над презентацией проекта. Обобщение полученных данных Оформление презентации. Работа на компьютере – структурирование материала, правила создания презентации. Выпуск брошюры.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234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Создание публикации, презентации. Работа над презентацией проекта. Обобщение полученных данных Оформление презентации. Работа на компьютере – структурирование материала, правила создания презентации. Выпуск брошюры.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Создание публикации, презентации. Работа над презентацией проекта. Обобщение полученных данных Оформление презентации. Работа на компьютере – структурирование материала, правила создания презентации. Выпуск брошюры.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Основы проектной деятельности. Контрольно-оценочный этап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Анализ работы. Мониторинг проектной деятельности.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Анализ работы. Мониторинг проектной деятельности.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Презентация проекта.  Защита проектов. Анализ результатов и качества выполнения проекта. Психологический аспект готовности к выступлению. Как правильно спланировать сообщение о своём проекте. Культура выступления. Способы преодоления трудностей.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 xml:space="preserve">Презентация проекта.  Защита проектов. Анализ результатов и качества выполнения проекта. </w:t>
            </w:r>
            <w:r w:rsidRPr="00B3581E">
              <w:rPr>
                <w:rFonts w:ascii="Times New Roman" w:hAnsi="Times New Roman" w:cs="Times New Roman"/>
              </w:rPr>
              <w:lastRenderedPageBreak/>
              <w:t>Психологический аспект готовности к выступлению. Как правильно спланировать сообщение о своём проекте. Культура выступления. Способы преодоления трудностей.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Презентация проекта.  Защита проектов. Анализ результатов и качества выполнения проекта. Психологический аспект готовности к выступлению. Как правильно спланировать сообщение о своём проекте. Культура выступления. Способы преодоления трудностей.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22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Презентация проекта.  Защита проектов. Анализ результатов и качества выполнения проекта. Психологический аспект готовности к выступлению. Как правильно спланировать сообщение о своём проекте. Культура выступления. Способы преодоления трудностей.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615713" w:rsidRPr="00B3581E" w:rsidTr="00C56C17">
        <w:tc>
          <w:tcPr>
            <w:tcW w:w="597" w:type="dxa"/>
            <w:shd w:val="clear" w:color="auto" w:fill="auto"/>
          </w:tcPr>
          <w:p w:rsidR="00615713" w:rsidRPr="00B3581E" w:rsidRDefault="00615713" w:rsidP="00615713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Презентация проекта.  Защита проектов. Анализ результатов и качества выполнения проекта. Психологический аспект готовности к выступлению. Как правильно спланировать сообщение о своём проекте. Культура выступления. Способы преодоления трудностей.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5713" w:rsidRPr="00B3581E" w:rsidRDefault="00615713" w:rsidP="00615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540120" w:rsidRPr="00B3581E" w:rsidTr="00C56C17">
        <w:tc>
          <w:tcPr>
            <w:tcW w:w="597" w:type="dxa"/>
            <w:shd w:val="clear" w:color="auto" w:fill="auto"/>
          </w:tcPr>
          <w:p w:rsidR="00540120" w:rsidRPr="00B3581E" w:rsidRDefault="00540120" w:rsidP="00540120">
            <w:pPr>
              <w:numPr>
                <w:ilvl w:val="0"/>
                <w:numId w:val="31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0120" w:rsidRPr="00B3581E" w:rsidRDefault="00540120" w:rsidP="00540120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0120" w:rsidRPr="00B3581E" w:rsidRDefault="00540120" w:rsidP="00540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Презентация проекта.  Защита проектов. Анализ результатов и качества выполнения проекта. Психологический аспект готовности к выступлению. Как правильно спланировать сообщение о своём проекте. Культура выступления. Способы преодоления трудностей.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120" w:rsidRPr="00B3581E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B3581E">
              <w:rPr>
                <w:rFonts w:ascii="Times New Roman" w:hAnsi="Times New Roman" w:cs="Times New Roman"/>
                <w:b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120" w:rsidRPr="00B3581E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120" w:rsidRPr="00B3581E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0120" w:rsidRPr="00B3581E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40120" w:rsidRPr="00B3581E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81E">
              <w:rPr>
                <w:rFonts w:ascii="Times New Roman" w:hAnsi="Times New Roman" w:cs="Times New Roman"/>
              </w:rPr>
              <w:t>защита проектов</w:t>
            </w:r>
          </w:p>
        </w:tc>
      </w:tr>
    </w:tbl>
    <w:p w:rsidR="00405273" w:rsidRDefault="00405273" w:rsidP="001454D0"/>
    <w:p w:rsidR="00540120" w:rsidRDefault="00540120" w:rsidP="001454D0"/>
    <w:p w:rsidR="00540120" w:rsidRDefault="00540120" w:rsidP="001454D0"/>
    <w:p w:rsidR="00540120" w:rsidRPr="001454D0" w:rsidRDefault="00540120" w:rsidP="001454D0"/>
    <w:p w:rsidR="00C56C17" w:rsidRDefault="00C56C17" w:rsidP="00C56C1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3581E" w:rsidRDefault="00C56C17" w:rsidP="00C56C1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92574">
        <w:rPr>
          <w:rFonts w:ascii="Times New Roman" w:hAnsi="Times New Roman"/>
          <w:b/>
          <w:sz w:val="28"/>
          <w:szCs w:val="28"/>
        </w:rPr>
        <w:lastRenderedPageBreak/>
        <w:t>Модуль «Робототехника»</w:t>
      </w:r>
    </w:p>
    <w:p w:rsidR="00C56C17" w:rsidRDefault="00C56C17" w:rsidP="00C56C17">
      <w:pPr>
        <w:widowControl w:val="0"/>
        <w:spacing w:after="0" w:line="240" w:lineRule="auto"/>
        <w:ind w:right="-1"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tbl>
      <w:tblPr>
        <w:tblW w:w="107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931"/>
        <w:gridCol w:w="3119"/>
        <w:gridCol w:w="850"/>
        <w:gridCol w:w="992"/>
        <w:gridCol w:w="993"/>
        <w:gridCol w:w="850"/>
        <w:gridCol w:w="1435"/>
        <w:gridCol w:w="8"/>
      </w:tblGrid>
      <w:tr w:rsidR="00B3581E" w:rsidRPr="00540120" w:rsidTr="00540120">
        <w:trPr>
          <w:trHeight w:val="491"/>
        </w:trPr>
        <w:tc>
          <w:tcPr>
            <w:tcW w:w="621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№</w:t>
            </w:r>
          </w:p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п/п</w:t>
            </w:r>
          </w:p>
        </w:tc>
        <w:tc>
          <w:tcPr>
            <w:tcW w:w="1931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№ темы в учебно-тематическом плане в программе</w:t>
            </w:r>
          </w:p>
        </w:tc>
        <w:tc>
          <w:tcPr>
            <w:tcW w:w="3119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1843" w:type="dxa"/>
            <w:gridSpan w:val="2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Дата</w:t>
            </w:r>
          </w:p>
        </w:tc>
        <w:tc>
          <w:tcPr>
            <w:tcW w:w="1443" w:type="dxa"/>
            <w:gridSpan w:val="2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1E" w:rsidRPr="00540120" w:rsidTr="00540120">
        <w:trPr>
          <w:gridAfter w:val="1"/>
          <w:wAfter w:w="8" w:type="dxa"/>
          <w:trHeight w:val="802"/>
        </w:trPr>
        <w:tc>
          <w:tcPr>
            <w:tcW w:w="621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850" w:type="dxa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по факту</w:t>
            </w:r>
          </w:p>
        </w:tc>
        <w:tc>
          <w:tcPr>
            <w:tcW w:w="1435" w:type="dxa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Форма контроля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  <w:color w:val="000000"/>
              </w:rPr>
              <w:t xml:space="preserve">1. Обзор набора </w:t>
            </w:r>
            <w:proofErr w:type="spellStart"/>
            <w:r w:rsidRPr="00540120">
              <w:rPr>
                <w:rFonts w:ascii="Times New Roman" w:hAnsi="Times New Roman"/>
                <w:color w:val="000000"/>
              </w:rPr>
              <w:t>Lego</w:t>
            </w:r>
            <w:proofErr w:type="spellEnd"/>
            <w:r w:rsidRPr="005401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0120">
              <w:rPr>
                <w:rFonts w:ascii="Times New Roman" w:hAnsi="Times New Roman"/>
                <w:color w:val="000000"/>
              </w:rPr>
              <w:t>WeDo</w:t>
            </w:r>
            <w:proofErr w:type="spellEnd"/>
            <w:r w:rsidRPr="00540120">
              <w:rPr>
                <w:rFonts w:ascii="Times New Roman" w:hAnsi="Times New Roman"/>
                <w:color w:val="000000"/>
              </w:rPr>
              <w:t xml:space="preserve"> 2.0</w:t>
            </w: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Инструктаж по технике безопасности. Знакомство с компонентами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конструктора </w:t>
            </w:r>
            <w:proofErr w:type="spellStart"/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Lego</w:t>
            </w:r>
            <w:proofErr w:type="spellEnd"/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WeDo</w:t>
            </w:r>
            <w:proofErr w:type="spellEnd"/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2.0.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наблюдение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Конструирование по замыслу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беседа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540120" w:rsidRDefault="00B3581E" w:rsidP="00D23AA9">
            <w:pPr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2. Программное обеспечение </w:t>
            </w:r>
            <w:proofErr w:type="spellStart"/>
            <w:r w:rsidRPr="00540120">
              <w:rPr>
                <w:rFonts w:ascii="Times New Roman" w:hAnsi="Times New Roman"/>
              </w:rPr>
              <w:t>Lego</w:t>
            </w:r>
            <w:proofErr w:type="spellEnd"/>
            <w:r w:rsidRPr="00540120">
              <w:rPr>
                <w:rFonts w:ascii="Times New Roman" w:hAnsi="Times New Roman"/>
              </w:rPr>
              <w:t xml:space="preserve"> </w:t>
            </w:r>
            <w:proofErr w:type="spellStart"/>
            <w:r w:rsidRPr="00540120">
              <w:rPr>
                <w:rFonts w:ascii="Times New Roman" w:hAnsi="Times New Roman"/>
              </w:rPr>
              <w:t>WeDo</w:t>
            </w:r>
            <w:proofErr w:type="spellEnd"/>
            <w:r w:rsidRPr="00540120">
              <w:rPr>
                <w:rFonts w:ascii="Times New Roman" w:hAnsi="Times New Roman"/>
              </w:rPr>
              <w:t xml:space="preserve"> 2.0</w:t>
            </w: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Знакомство со средой программирования (блоки, палитра, пиктограммы,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 блоков программы с конструктором).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беседа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Конструирование по замыслу. Составление программ.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  <w:trHeight w:val="86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540120" w:rsidRDefault="00B3581E" w:rsidP="00D23AA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3. Работа над проектом</w:t>
            </w:r>
          </w:p>
          <w:p w:rsidR="00B3581E" w:rsidRPr="00540120" w:rsidRDefault="00B3581E" w:rsidP="00D23AA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«Механические</w:t>
            </w:r>
          </w:p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  <w:color w:val="000000"/>
              </w:rPr>
              <w:t>конструкции»</w:t>
            </w: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shd w:val="clear" w:color="auto" w:fill="FFFFFF"/>
              <w:ind w:left="26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Измерения, расчеты, программирование модели. Решение задач.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Сборка конструкций: «Робот-трактор», «Датчик наклона «Робот-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трактор». «Грузовик», «Датчик перемещения «Грузовик», «Датчик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наклона «Грузовик»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Измерения, расчеты, программирование модели. Решение задач.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«Вертолет», «Датчик перемещения «Вертолет»,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«Датчик наклона «Вертолет»; «Гончая машина», «Датчик перемещения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«Гончая машина», «Датчик наклона «Гончая машина».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Конструирование модели по схеме.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Измерения, расчеты, программирование модели. Решение задач.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Практическая работа.</w:t>
            </w:r>
          </w:p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Конструирование по замыслу. Программирование.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4. Итоговая работа</w:t>
            </w: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Конструирование модели по замыслу. 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4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226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54012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Программирование.</w:t>
            </w:r>
          </w:p>
        </w:tc>
        <w:tc>
          <w:tcPr>
            <w:tcW w:w="850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581E" w:rsidRPr="00540120" w:rsidRDefault="00B3581E" w:rsidP="00D23AA9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4012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соревнование</w:t>
            </w:r>
          </w:p>
        </w:tc>
      </w:tr>
    </w:tbl>
    <w:p w:rsidR="00B3581E" w:rsidRPr="002C7F97" w:rsidRDefault="00B3581E" w:rsidP="00396712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7B1EFE" w:rsidRDefault="007B1EFE" w:rsidP="001454D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</w:p>
    <w:p w:rsidR="00540120" w:rsidRDefault="00540120" w:rsidP="001454D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</w:p>
    <w:p w:rsidR="00540120" w:rsidRDefault="00540120" w:rsidP="001454D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</w:p>
    <w:p w:rsidR="00540120" w:rsidRDefault="00540120" w:rsidP="001454D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</w:p>
    <w:p w:rsidR="00B3581E" w:rsidRDefault="00C56C17" w:rsidP="00C56C1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92574">
        <w:rPr>
          <w:rFonts w:ascii="Times New Roman" w:hAnsi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/>
          <w:b/>
          <w:sz w:val="28"/>
          <w:szCs w:val="28"/>
        </w:rPr>
        <w:t>Программирование</w:t>
      </w:r>
      <w:r w:rsidRPr="00E92574">
        <w:rPr>
          <w:rFonts w:ascii="Times New Roman" w:hAnsi="Times New Roman"/>
          <w:b/>
          <w:sz w:val="28"/>
          <w:szCs w:val="28"/>
        </w:rPr>
        <w:t>»</w:t>
      </w:r>
    </w:p>
    <w:p w:rsidR="00B3581E" w:rsidRDefault="00B3581E" w:rsidP="00396712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B3581E" w:rsidRDefault="00B3581E" w:rsidP="00B3581E">
      <w:pPr>
        <w:widowControl w:val="0"/>
        <w:spacing w:after="0" w:line="240" w:lineRule="auto"/>
        <w:ind w:left="70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107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931"/>
        <w:gridCol w:w="2552"/>
        <w:gridCol w:w="1134"/>
        <w:gridCol w:w="1275"/>
        <w:gridCol w:w="993"/>
        <w:gridCol w:w="992"/>
        <w:gridCol w:w="1293"/>
        <w:gridCol w:w="8"/>
      </w:tblGrid>
      <w:tr w:rsidR="00B3581E" w:rsidRPr="00BA78AC" w:rsidTr="00D23AA9">
        <w:trPr>
          <w:trHeight w:val="491"/>
        </w:trPr>
        <w:tc>
          <w:tcPr>
            <w:tcW w:w="621" w:type="dxa"/>
            <w:vMerge w:val="restart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1931" w:type="dxa"/>
            <w:vMerge w:val="restart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№ темы в учебно-тематическом плане в программе</w:t>
            </w:r>
          </w:p>
        </w:tc>
        <w:tc>
          <w:tcPr>
            <w:tcW w:w="2552" w:type="dxa"/>
            <w:vMerge w:val="restart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B3581E" w:rsidRPr="002D32BC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Форма проведения занятия</w:t>
            </w:r>
          </w:p>
        </w:tc>
        <w:tc>
          <w:tcPr>
            <w:tcW w:w="1985" w:type="dxa"/>
            <w:gridSpan w:val="2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301" w:type="dxa"/>
            <w:gridSpan w:val="2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581E" w:rsidRPr="00BA78AC" w:rsidTr="00D23AA9">
        <w:trPr>
          <w:gridAfter w:val="1"/>
          <w:wAfter w:w="8" w:type="dxa"/>
          <w:trHeight w:val="802"/>
        </w:trPr>
        <w:tc>
          <w:tcPr>
            <w:tcW w:w="621" w:type="dxa"/>
            <w:vMerge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1" w:type="dxa"/>
            <w:vMerge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B3581E" w:rsidRPr="002D32BC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 xml:space="preserve">по плану </w:t>
            </w:r>
          </w:p>
        </w:tc>
        <w:tc>
          <w:tcPr>
            <w:tcW w:w="992" w:type="dxa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2BC">
              <w:rPr>
                <w:rFonts w:ascii="Times New Roman" w:hAnsi="Times New Roman"/>
                <w:sz w:val="24"/>
                <w:szCs w:val="28"/>
              </w:rPr>
              <w:t>по факту</w:t>
            </w:r>
          </w:p>
        </w:tc>
        <w:tc>
          <w:tcPr>
            <w:tcW w:w="1293" w:type="dxa"/>
          </w:tcPr>
          <w:p w:rsidR="00B3581E" w:rsidRPr="002D32BC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Форма контроля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Вводное занятие,  знакомство со средой SCRATCH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Инструктаж по ТБ. Правила поведения в компьютерном кабинете. Понятие IT. Интерфейс сайта scratch.mit.edu.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581E" w:rsidRPr="00E92574" w:rsidRDefault="00B3581E" w:rsidP="00D23AA9">
            <w:pPr>
              <w:rPr>
                <w:rFonts w:ascii="Times New Roman" w:hAnsi="Times New Roman"/>
                <w:sz w:val="24"/>
              </w:rPr>
            </w:pPr>
            <w:r w:rsidRPr="00E92574"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ind w:left="23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Игра «В мире IT». Аккаунт на сайте scratch.mit.edu, базовый функционал.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ind w:left="23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Интерфейс создания программы. Спрайты, их роль в компьютерных играх и программах. Принципами работы блоков внешности и блоки звуков.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Командные блоки. Звуки и изменение спрайтов в программе с использованием блоков.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Принцип работы координат. Шкала координат X, Y на экране.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Новый проект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sz w:val="24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Работа с проектами в среде SCRATCH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 xml:space="preserve">Описание задачи, демонстрация готового проекта. Знакомство с циклами в </w:t>
            </w:r>
            <w:proofErr w:type="spellStart"/>
            <w:r w:rsidRPr="00E92574">
              <w:rPr>
                <w:rFonts w:ascii="Times New Roman" w:hAnsi="Times New Roman"/>
                <w:sz w:val="24"/>
                <w:szCs w:val="28"/>
              </w:rPr>
              <w:t>Scratch</w:t>
            </w:r>
            <w:proofErr w:type="spellEnd"/>
            <w:r w:rsidRPr="00E9257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Выполнение задания. Разработка проекта «Танцы»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Разработка проекта «Музыканты», «Веселые циклы»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ind w:left="2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Разработка проекта «Игра в мяч»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Разработка проекта по собственному замыслу, выгрузка проектов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 xml:space="preserve">Понятие проект, его структура и реализация в </w:t>
            </w:r>
            <w:proofErr w:type="spellStart"/>
            <w:r w:rsidRPr="00E92574">
              <w:rPr>
                <w:rFonts w:ascii="Times New Roman" w:hAnsi="Times New Roman"/>
                <w:sz w:val="24"/>
                <w:szCs w:val="28"/>
              </w:rPr>
              <w:t>Scratch</w:t>
            </w:r>
            <w:proofErr w:type="spellEnd"/>
            <w:r w:rsidRPr="00E9257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3581E" w:rsidRPr="00BA78AC" w:rsidTr="00D23AA9">
        <w:trPr>
          <w:gridAfter w:val="1"/>
          <w:wAfter w:w="8" w:type="dxa"/>
        </w:trPr>
        <w:tc>
          <w:tcPr>
            <w:tcW w:w="621" w:type="dxa"/>
          </w:tcPr>
          <w:p w:rsidR="00B3581E" w:rsidRPr="00BA78AC" w:rsidRDefault="00B3581E" w:rsidP="00B3581E">
            <w:pPr>
              <w:numPr>
                <w:ilvl w:val="0"/>
                <w:numId w:val="43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 xml:space="preserve">Разработка программы в </w:t>
            </w:r>
            <w:proofErr w:type="spellStart"/>
            <w:r w:rsidRPr="00E92574">
              <w:rPr>
                <w:rFonts w:ascii="Times New Roman" w:hAnsi="Times New Roman"/>
                <w:sz w:val="24"/>
                <w:szCs w:val="28"/>
              </w:rPr>
              <w:t>Scratch</w:t>
            </w:r>
            <w:proofErr w:type="spellEnd"/>
            <w:r w:rsidRPr="00E92574">
              <w:rPr>
                <w:rFonts w:ascii="Times New Roman" w:hAnsi="Times New Roman"/>
                <w:sz w:val="24"/>
                <w:szCs w:val="28"/>
              </w:rPr>
              <w:t>, тестирование, отладка на выполнение. Защита проектов в среде scratch.mit.edu</w:t>
            </w:r>
          </w:p>
        </w:tc>
        <w:tc>
          <w:tcPr>
            <w:tcW w:w="1134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74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E92574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показ</w:t>
            </w:r>
          </w:p>
        </w:tc>
      </w:tr>
    </w:tbl>
    <w:p w:rsidR="00B3581E" w:rsidRDefault="00B3581E" w:rsidP="00B3581E"/>
    <w:p w:rsidR="008374ED" w:rsidRPr="00AE1E6B" w:rsidRDefault="008374ED" w:rsidP="0039671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8"/>
          <w:lang w:bidi="ru-RU"/>
        </w:rPr>
      </w:pPr>
    </w:p>
    <w:p w:rsidR="00B3581E" w:rsidRDefault="00540120" w:rsidP="00540120">
      <w:pPr>
        <w:widowControl w:val="0"/>
        <w:spacing w:after="0" w:line="240" w:lineRule="auto"/>
        <w:ind w:left="-426" w:firstLine="1135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92574">
        <w:rPr>
          <w:rFonts w:ascii="Times New Roman" w:hAnsi="Times New Roman"/>
          <w:b/>
          <w:sz w:val="28"/>
          <w:szCs w:val="28"/>
        </w:rPr>
        <w:t>Модуль «</w:t>
      </w:r>
      <w:r>
        <w:rPr>
          <w:rFonts w:ascii="Times New Roman" w:hAnsi="Times New Roman"/>
          <w:b/>
          <w:sz w:val="28"/>
          <w:szCs w:val="28"/>
        </w:rPr>
        <w:t>Основы моделирования</w:t>
      </w:r>
      <w:r w:rsidRPr="00E92574">
        <w:rPr>
          <w:rFonts w:ascii="Times New Roman" w:hAnsi="Times New Roman"/>
          <w:b/>
          <w:sz w:val="28"/>
          <w:szCs w:val="28"/>
        </w:rPr>
        <w:t>»</w:t>
      </w:r>
    </w:p>
    <w:p w:rsidR="00B3581E" w:rsidRDefault="00B3581E" w:rsidP="0054012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tbl>
      <w:tblPr>
        <w:tblW w:w="107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931"/>
        <w:gridCol w:w="2552"/>
        <w:gridCol w:w="1134"/>
        <w:gridCol w:w="1275"/>
        <w:gridCol w:w="993"/>
        <w:gridCol w:w="992"/>
        <w:gridCol w:w="1293"/>
        <w:gridCol w:w="8"/>
      </w:tblGrid>
      <w:tr w:rsidR="00B3581E" w:rsidRPr="00540120" w:rsidTr="00540120">
        <w:trPr>
          <w:trHeight w:val="491"/>
        </w:trPr>
        <w:tc>
          <w:tcPr>
            <w:tcW w:w="621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№</w:t>
            </w:r>
          </w:p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п/п</w:t>
            </w:r>
          </w:p>
        </w:tc>
        <w:tc>
          <w:tcPr>
            <w:tcW w:w="1931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№ темы в учебно-тематическом плане в программе</w:t>
            </w:r>
          </w:p>
        </w:tc>
        <w:tc>
          <w:tcPr>
            <w:tcW w:w="2552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1985" w:type="dxa"/>
            <w:gridSpan w:val="2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Дата</w:t>
            </w:r>
          </w:p>
        </w:tc>
        <w:tc>
          <w:tcPr>
            <w:tcW w:w="1301" w:type="dxa"/>
            <w:gridSpan w:val="2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1E" w:rsidRPr="00540120" w:rsidTr="00540120">
        <w:trPr>
          <w:gridAfter w:val="1"/>
          <w:wAfter w:w="8" w:type="dxa"/>
          <w:trHeight w:val="802"/>
        </w:trPr>
        <w:tc>
          <w:tcPr>
            <w:tcW w:w="621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992" w:type="dxa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по факту</w:t>
            </w:r>
          </w:p>
        </w:tc>
        <w:tc>
          <w:tcPr>
            <w:tcW w:w="1293" w:type="dxa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Форма контроля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0120">
              <w:rPr>
                <w:rFonts w:ascii="Times New Roman" w:hAnsi="Times New Roman"/>
              </w:rPr>
              <w:t>Эскизирование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Промышленный дизайн. Возможности промышленного дизайнера. Создание эстетичного функционального объекта. Основы </w:t>
            </w:r>
            <w:proofErr w:type="spellStart"/>
            <w:r w:rsidRPr="00540120">
              <w:rPr>
                <w:rFonts w:ascii="Times New Roman" w:hAnsi="Times New Roman"/>
              </w:rPr>
              <w:t>скетчинга</w:t>
            </w:r>
            <w:proofErr w:type="spellEnd"/>
            <w:r w:rsidRPr="00540120">
              <w:rPr>
                <w:rFonts w:ascii="Times New Roman" w:hAnsi="Times New Roman"/>
              </w:rPr>
              <w:t xml:space="preserve">: принципы быстрой зарисовки предмета. Материалы для скетчей: маркеры, акварель, цветные карандаши и другие подручные материалы. Принципы работы с маркерами для </w:t>
            </w:r>
            <w:proofErr w:type="spellStart"/>
            <w:r w:rsidRPr="00540120">
              <w:rPr>
                <w:rFonts w:ascii="Times New Roman" w:hAnsi="Times New Roman"/>
              </w:rPr>
              <w:t>скетчинга</w:t>
            </w:r>
            <w:proofErr w:type="spellEnd"/>
            <w:r w:rsidRPr="0054012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беседа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0120">
              <w:rPr>
                <w:rFonts w:ascii="Times New Roman" w:hAnsi="Times New Roman"/>
              </w:rPr>
              <w:t>Скетчинг</w:t>
            </w:r>
            <w:proofErr w:type="spellEnd"/>
            <w:r w:rsidRPr="00540120">
              <w:rPr>
                <w:rFonts w:ascii="Times New Roman" w:hAnsi="Times New Roman"/>
              </w:rPr>
              <w:t xml:space="preserve"> маркерами и карандашами. Выполнение задания.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наблюдение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0120">
              <w:rPr>
                <w:rFonts w:ascii="Times New Roman" w:hAnsi="Times New Roman"/>
              </w:rPr>
              <w:t>Скетчинг</w:t>
            </w:r>
            <w:proofErr w:type="spellEnd"/>
            <w:r w:rsidRPr="00540120">
              <w:rPr>
                <w:rFonts w:ascii="Times New Roman" w:hAnsi="Times New Roman"/>
              </w:rPr>
              <w:t xml:space="preserve"> на графическом планшете. Знакомство с инструментами, программой и свойствами изображения. Работа с палитрой, слоями и кистями. Разбор понятия перспектива и светотень.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наблюдение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0120">
              <w:rPr>
                <w:rFonts w:ascii="Times New Roman" w:hAnsi="Times New Roman"/>
              </w:rPr>
              <w:t>Скетчинг</w:t>
            </w:r>
            <w:proofErr w:type="spellEnd"/>
            <w:r w:rsidRPr="00540120">
              <w:rPr>
                <w:rFonts w:ascii="Times New Roman" w:hAnsi="Times New Roman"/>
              </w:rPr>
              <w:t xml:space="preserve"> на графическом планшете. Выполнение задания.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Макетирование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Материалы и инструменты. Использование подручных материалов: природные и </w:t>
            </w:r>
            <w:r w:rsidRPr="00540120">
              <w:rPr>
                <w:rFonts w:ascii="Times New Roman" w:hAnsi="Times New Roman"/>
              </w:rPr>
              <w:lastRenderedPageBreak/>
              <w:t xml:space="preserve">искусственные материалы, бросовый материал. Основные рабочие операции с бумагой, картоном, их виды и свойства. Другие материалы, используемые в макетировании. Инструменты. Основные операции с бумагой: складывание, склеивание, резание. Макетирование из плоских деталей (коллаж): геометрические фигуры, текстура, разметка, соединение. Объемное макетирование: геометрические тела, готовые формы, их соединение. 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540120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  <w:trHeight w:val="336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Создание макета из подручных средств. Выполнение задания.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r w:rsidRPr="0054012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540120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Основы работы с 3D-ручкой: техника безопасности. Демонстрация возможностей, устройство 3D-ручки. Виды ручек и пластика. Эскизная графика и шаблоны. Общие понятия и представления о форме. Геометрическая основа строения формы предметов. Понятие цвета, его сочетаний. Выполнение линий разных видов. Способы заполнения межлинейного пространства. Простое моделирование: значение чертежа, техника рисования на плоскости. Техника рисования в пространстве: создание объёмной фигуры, состоящей из плоских деталей.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Создание макета 3D-ручкой. Выполнение задания.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3D-моделирование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Техника безопасности. Понятие моделирования </w:t>
            </w:r>
            <w:r w:rsidRPr="00540120">
              <w:rPr>
                <w:rFonts w:ascii="Times New Roman" w:hAnsi="Times New Roman"/>
              </w:rPr>
              <w:lastRenderedPageBreak/>
              <w:t xml:space="preserve">и модели. Объемные фигуры, трехмерная система координат. Геометрические объекты. 3D-моделирование в программе </w:t>
            </w:r>
            <w:proofErr w:type="spellStart"/>
            <w:r w:rsidRPr="00540120">
              <w:rPr>
                <w:rFonts w:ascii="Times New Roman" w:hAnsi="Times New Roman"/>
              </w:rPr>
              <w:t>TinkerCad</w:t>
            </w:r>
            <w:proofErr w:type="spellEnd"/>
            <w:r w:rsidRPr="00540120">
              <w:rPr>
                <w:rFonts w:ascii="Times New Roman" w:hAnsi="Times New Roman"/>
              </w:rPr>
              <w:t xml:space="preserve">. Интерфейс программы. Инструментальная панель. 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беседа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Создание 3D-модели в программе </w:t>
            </w:r>
            <w:proofErr w:type="spellStart"/>
            <w:r w:rsidRPr="00540120">
              <w:rPr>
                <w:rFonts w:ascii="Times New Roman" w:hAnsi="Times New Roman"/>
              </w:rPr>
              <w:t>TinkerCad</w:t>
            </w:r>
            <w:proofErr w:type="spellEnd"/>
            <w:r w:rsidRPr="00540120">
              <w:rPr>
                <w:rFonts w:ascii="Times New Roman" w:hAnsi="Times New Roman"/>
              </w:rPr>
              <w:t>. Выполнение задания.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Изменение модели, группировка модели.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3581E" w:rsidRPr="00540120" w:rsidTr="00540120">
        <w:trPr>
          <w:gridAfter w:val="1"/>
          <w:wAfter w:w="8" w:type="dxa"/>
        </w:trPr>
        <w:tc>
          <w:tcPr>
            <w:tcW w:w="621" w:type="dxa"/>
          </w:tcPr>
          <w:p w:rsidR="00B3581E" w:rsidRPr="00540120" w:rsidRDefault="00B3581E" w:rsidP="00B3581E">
            <w:pPr>
              <w:numPr>
                <w:ilvl w:val="0"/>
                <w:numId w:val="45"/>
              </w:numPr>
              <w:spacing w:after="0" w:line="240" w:lineRule="auto"/>
              <w:ind w:left="-30" w:right="-5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ind w:left="2345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 xml:space="preserve">Создание 3D-модели в программе </w:t>
            </w:r>
            <w:proofErr w:type="spellStart"/>
            <w:r w:rsidRPr="00540120">
              <w:rPr>
                <w:rFonts w:ascii="Times New Roman" w:hAnsi="Times New Roman"/>
              </w:rPr>
              <w:t>TinkerCad</w:t>
            </w:r>
            <w:proofErr w:type="spellEnd"/>
            <w:r w:rsidRPr="00540120">
              <w:rPr>
                <w:rFonts w:ascii="Times New Roman" w:hAnsi="Times New Roman"/>
              </w:rPr>
              <w:t>. Презентация работы.</w:t>
            </w:r>
          </w:p>
        </w:tc>
        <w:tc>
          <w:tcPr>
            <w:tcW w:w="1134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540120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B3581E" w:rsidRPr="00540120" w:rsidRDefault="00B3581E" w:rsidP="00D2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120">
              <w:rPr>
                <w:rFonts w:ascii="Times New Roman" w:hAnsi="Times New Roman"/>
              </w:rPr>
              <w:t>выставка</w:t>
            </w:r>
          </w:p>
        </w:tc>
      </w:tr>
    </w:tbl>
    <w:p w:rsidR="00B3581E" w:rsidRPr="002C7F97" w:rsidRDefault="00B3581E" w:rsidP="00396712">
      <w:pPr>
        <w:widowControl w:val="0"/>
        <w:spacing w:after="0" w:line="240" w:lineRule="auto"/>
        <w:ind w:left="-426" w:firstLine="113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374ED" w:rsidRDefault="008374ED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120" w:rsidRDefault="00540120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4ED" w:rsidRPr="008374ED" w:rsidRDefault="008374ED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8374ED" w:rsidRPr="008374ED" w:rsidRDefault="008374ED" w:rsidP="0039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4ED" w:rsidRPr="008374ED" w:rsidRDefault="008374ED" w:rsidP="003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Учебный процесс по программе строится с учётом основных дидактических </w:t>
      </w:r>
      <w:r w:rsidRPr="008374ED">
        <w:rPr>
          <w:rFonts w:ascii="Times New Roman" w:eastAsia="Times New Roman" w:hAnsi="Times New Roman" w:cs="Times New Roman"/>
          <w:b/>
          <w:sz w:val="28"/>
          <w:szCs w:val="28"/>
        </w:rPr>
        <w:t>принципов обучения:</w:t>
      </w:r>
    </w:p>
    <w:p w:rsidR="008374ED" w:rsidRPr="008374ED" w:rsidRDefault="00BE2C76" w:rsidP="003967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74ED" w:rsidRPr="008374ED">
        <w:rPr>
          <w:rFonts w:ascii="Times New Roman" w:eastAsia="Times New Roman" w:hAnsi="Times New Roman" w:cs="Times New Roman"/>
          <w:sz w:val="28"/>
          <w:szCs w:val="28"/>
        </w:rPr>
        <w:t>епрерывность дополнительного образования как механизма полноты и целостности образования в целом;</w:t>
      </w:r>
    </w:p>
    <w:p w:rsidR="008374ED" w:rsidRPr="008374ED" w:rsidRDefault="00BE2C76" w:rsidP="003967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74ED" w:rsidRPr="008374ED">
        <w:rPr>
          <w:rFonts w:ascii="Times New Roman" w:eastAsia="Times New Roman" w:hAnsi="Times New Roman" w:cs="Times New Roman"/>
          <w:sz w:val="28"/>
          <w:szCs w:val="28"/>
        </w:rPr>
        <w:t>азвития индивидуальности каждого ребенка в процессе социального самоопределения в системе внеурочной деятельности;</w:t>
      </w:r>
    </w:p>
    <w:p w:rsidR="008374ED" w:rsidRPr="008374ED" w:rsidRDefault="00BE2C76" w:rsidP="003967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74ED" w:rsidRPr="008374ED">
        <w:rPr>
          <w:rFonts w:ascii="Times New Roman" w:eastAsia="Times New Roman" w:hAnsi="Times New Roman" w:cs="Times New Roman"/>
          <w:sz w:val="28"/>
          <w:szCs w:val="28"/>
        </w:rPr>
        <w:t>истемность организации учебно-воспитательного процесса;</w:t>
      </w:r>
    </w:p>
    <w:p w:rsidR="008374ED" w:rsidRPr="008374ED" w:rsidRDefault="00BE2C76" w:rsidP="003967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74ED" w:rsidRPr="008374ED">
        <w:rPr>
          <w:rFonts w:ascii="Times New Roman" w:eastAsia="Times New Roman" w:hAnsi="Times New Roman" w:cs="Times New Roman"/>
          <w:sz w:val="28"/>
          <w:szCs w:val="28"/>
        </w:rPr>
        <w:t>аскрытие способностей и поддержка одаренности детей.</w:t>
      </w:r>
      <w:r w:rsidR="008374ED" w:rsidRPr="008374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</w:p>
    <w:p w:rsidR="008374ED" w:rsidRPr="008374ED" w:rsidRDefault="008374ED" w:rsidP="003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iCs/>
          <w:sz w:val="28"/>
          <w:szCs w:val="28"/>
        </w:rPr>
        <w:t>Основные принципы реализации программы</w:t>
      </w:r>
      <w:r w:rsidRPr="008374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8374ED">
        <w:rPr>
          <w:rFonts w:ascii="Times New Roman" w:eastAsia="Times New Roman" w:hAnsi="Times New Roman" w:cs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BE2C76" w:rsidRDefault="00BE2C76" w:rsidP="00396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4ED" w:rsidRPr="008374ED" w:rsidRDefault="008374ED" w:rsidP="00396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sz w:val="28"/>
          <w:szCs w:val="28"/>
        </w:rPr>
        <w:t>Методы образовательной деятельности</w:t>
      </w:r>
    </w:p>
    <w:p w:rsidR="008374ED" w:rsidRPr="008374ED" w:rsidRDefault="008374ED" w:rsidP="0039671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Словесный (диалог, беседа, дискуссия, объяснение);</w:t>
      </w:r>
    </w:p>
    <w:p w:rsidR="008374ED" w:rsidRPr="008374ED" w:rsidRDefault="008374ED" w:rsidP="0039671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Наглядный, или демонстрационный; </w:t>
      </w:r>
    </w:p>
    <w:p w:rsidR="008374ED" w:rsidRPr="008374ED" w:rsidRDefault="008374ED" w:rsidP="0039671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Практический;</w:t>
      </w:r>
    </w:p>
    <w:p w:rsidR="008374ED" w:rsidRPr="008374ED" w:rsidRDefault="008374ED" w:rsidP="0039671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Частично-поисковый; </w:t>
      </w:r>
    </w:p>
    <w:p w:rsidR="008374ED" w:rsidRPr="008374ED" w:rsidRDefault="008374ED" w:rsidP="0039671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Проблемного обучения;</w:t>
      </w:r>
    </w:p>
    <w:p w:rsidR="008374ED" w:rsidRPr="008374ED" w:rsidRDefault="008374ED" w:rsidP="0039671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Исследовательский;</w:t>
      </w:r>
    </w:p>
    <w:p w:rsidR="008374ED" w:rsidRPr="008374ED" w:rsidRDefault="008374ED" w:rsidP="0039671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Метод проектной деятельности.</w:t>
      </w:r>
      <w:bookmarkStart w:id="1" w:name="_Toc523235941"/>
    </w:p>
    <w:p w:rsidR="00BE2C76" w:rsidRPr="00BE2C76" w:rsidRDefault="00BE2C76" w:rsidP="00396712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374ED" w:rsidRPr="008374ED" w:rsidRDefault="008374ED" w:rsidP="00396712">
      <w:pPr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учебных занятий</w:t>
      </w:r>
      <w:r w:rsidRPr="008374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End w:id="1"/>
    </w:p>
    <w:p w:rsidR="008374ED" w:rsidRPr="008374ED" w:rsidRDefault="008374ED" w:rsidP="00396712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лекция, объяснение, рассказ, демонстрация, игра</w:t>
      </w:r>
    </w:p>
    <w:p w:rsidR="008374ED" w:rsidRPr="008374ED" w:rsidRDefault="008374ED" w:rsidP="00396712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беседа, дискуссия</w:t>
      </w:r>
    </w:p>
    <w:p w:rsidR="008374ED" w:rsidRPr="008374ED" w:rsidRDefault="008374ED" w:rsidP="00396712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:rsidR="008374ED" w:rsidRPr="008374ED" w:rsidRDefault="008374ED" w:rsidP="00396712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 xml:space="preserve">творческое задание </w:t>
      </w:r>
    </w:p>
    <w:p w:rsidR="008374ED" w:rsidRPr="008374ED" w:rsidRDefault="008374ED" w:rsidP="00396712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индивидуальная защита проектов;</w:t>
      </w:r>
    </w:p>
    <w:p w:rsidR="008374ED" w:rsidRPr="008374ED" w:rsidRDefault="008374ED" w:rsidP="00396712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творческая мастерская;</w:t>
      </w:r>
    </w:p>
    <w:p w:rsidR="008374ED" w:rsidRPr="008374ED" w:rsidRDefault="008374ED" w:rsidP="00396712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рефлексия</w:t>
      </w:r>
    </w:p>
    <w:p w:rsidR="00BE2C76" w:rsidRDefault="00BE2C76" w:rsidP="0039671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3581E" w:rsidRPr="00F542B2" w:rsidRDefault="00B3581E" w:rsidP="00B358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технология</w:t>
      </w:r>
    </w:p>
    <w:p w:rsidR="00B3581E" w:rsidRPr="00F542B2" w:rsidRDefault="00B3581E" w:rsidP="00B3581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sz w:val="28"/>
          <w:szCs w:val="28"/>
        </w:rPr>
        <w:t>проблемного обучения</w:t>
      </w:r>
    </w:p>
    <w:p w:rsidR="00B3581E" w:rsidRPr="00F542B2" w:rsidRDefault="00B3581E" w:rsidP="00B3581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sz w:val="28"/>
          <w:szCs w:val="28"/>
        </w:rPr>
        <w:t xml:space="preserve">проектного обучения </w:t>
      </w:r>
    </w:p>
    <w:p w:rsidR="00B3581E" w:rsidRPr="00F542B2" w:rsidRDefault="00B3581E" w:rsidP="00B3581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42B2">
        <w:rPr>
          <w:rFonts w:ascii="Times New Roman" w:eastAsia="Times New Roman" w:hAnsi="Times New Roman" w:cs="Times New Roman"/>
          <w:sz w:val="28"/>
          <w:szCs w:val="28"/>
        </w:rPr>
        <w:t>кейстехнологии</w:t>
      </w:r>
      <w:proofErr w:type="spellEnd"/>
      <w:r w:rsidRPr="00F5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81E" w:rsidRPr="00F542B2" w:rsidRDefault="00B3581E" w:rsidP="00B3581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42B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542B2">
        <w:rPr>
          <w:rFonts w:ascii="Times New Roman" w:eastAsia="Times New Roman" w:hAnsi="Times New Roman" w:cs="Times New Roman"/>
          <w:sz w:val="28"/>
          <w:szCs w:val="28"/>
        </w:rPr>
        <w:t xml:space="preserve"> технологии </w:t>
      </w:r>
    </w:p>
    <w:p w:rsidR="00B3581E" w:rsidRPr="00F542B2" w:rsidRDefault="00B3581E" w:rsidP="00B3581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</w:p>
    <w:p w:rsidR="00B3581E" w:rsidRPr="00BE2C76" w:rsidRDefault="00B3581E" w:rsidP="0039671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56AF2" w:rsidRPr="00265B56" w:rsidRDefault="00456AF2" w:rsidP="00456AF2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bookmarkStart w:id="2" w:name="_Toc523235959"/>
      <w:r w:rsidRPr="00265B56">
        <w:rPr>
          <w:rFonts w:ascii="Times New Roman" w:hAnsi="Times New Roman"/>
          <w:b/>
          <w:sz w:val="28"/>
          <w:szCs w:val="28"/>
        </w:rPr>
        <w:t>Формы и виды контроля/аттестации</w:t>
      </w:r>
      <w:r>
        <w:rPr>
          <w:rFonts w:ascii="Times New Roman" w:hAnsi="Times New Roman"/>
          <w:b/>
          <w:sz w:val="28"/>
          <w:szCs w:val="28"/>
        </w:rPr>
        <w:t xml:space="preserve"> обучающихся</w:t>
      </w:r>
    </w:p>
    <w:p w:rsidR="00456AF2" w:rsidRPr="00A61A6D" w:rsidRDefault="00456AF2" w:rsidP="00456AF2">
      <w:pPr>
        <w:spacing w:before="5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A6D">
        <w:rPr>
          <w:rFonts w:ascii="Times New Roman" w:hAnsi="Times New Roman"/>
          <w:b/>
          <w:sz w:val="28"/>
          <w:szCs w:val="28"/>
        </w:rPr>
        <w:t>Виды контроля:</w:t>
      </w:r>
    </w:p>
    <w:p w:rsidR="00456AF2" w:rsidRDefault="00456AF2" w:rsidP="00456AF2">
      <w:pPr>
        <w:pStyle w:val="a5"/>
        <w:numPr>
          <w:ilvl w:val="0"/>
          <w:numId w:val="30"/>
        </w:num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 не предусмотрен</w:t>
      </w:r>
    </w:p>
    <w:p w:rsidR="00456AF2" w:rsidRPr="001D7B73" w:rsidRDefault="00456AF2" w:rsidP="00456AF2">
      <w:pPr>
        <w:numPr>
          <w:ilvl w:val="0"/>
          <w:numId w:val="30"/>
        </w:num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B73">
        <w:rPr>
          <w:rFonts w:ascii="Times New Roman" w:hAnsi="Times New Roman"/>
          <w:sz w:val="28"/>
          <w:szCs w:val="28"/>
        </w:rPr>
        <w:t xml:space="preserve">Текущий контроль. Проводится по пройденным темам, разделам программы. Нацелен на отслеживание динамики освоения предметного содержания программы учащимися, метапредметных результатов, личностного развития и взаимоотношений в коллективе. </w:t>
      </w:r>
    </w:p>
    <w:p w:rsidR="00456AF2" w:rsidRPr="001D7B73" w:rsidRDefault="00456AF2" w:rsidP="00456AF2">
      <w:pPr>
        <w:spacing w:before="57"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7B73">
        <w:rPr>
          <w:rFonts w:ascii="Times New Roman" w:hAnsi="Times New Roman"/>
          <w:sz w:val="28"/>
          <w:szCs w:val="28"/>
        </w:rPr>
        <w:t xml:space="preserve">Формы: </w:t>
      </w:r>
      <w:r>
        <w:rPr>
          <w:rFonts w:ascii="Times New Roman" w:hAnsi="Times New Roman"/>
          <w:sz w:val="28"/>
          <w:szCs w:val="28"/>
        </w:rPr>
        <w:t>тестирование, наблюдение, собеседование, практическая работа</w:t>
      </w:r>
    </w:p>
    <w:p w:rsidR="00456AF2" w:rsidRDefault="00456AF2" w:rsidP="00456AF2">
      <w:p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AF2" w:rsidRPr="001D7B73" w:rsidRDefault="00456AF2" w:rsidP="00456AF2">
      <w:p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B73">
        <w:rPr>
          <w:rFonts w:ascii="Times New Roman" w:hAnsi="Times New Roman"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D7B73">
        <w:rPr>
          <w:rFonts w:ascii="Times New Roman" w:hAnsi="Times New Roman"/>
          <w:sz w:val="28"/>
          <w:szCs w:val="28"/>
        </w:rPr>
        <w:t xml:space="preserve">роводится </w:t>
      </w:r>
      <w:r>
        <w:rPr>
          <w:rFonts w:ascii="Times New Roman" w:hAnsi="Times New Roman"/>
          <w:sz w:val="28"/>
          <w:szCs w:val="28"/>
        </w:rPr>
        <w:t xml:space="preserve">по итогам освоения программы. </w:t>
      </w:r>
      <w:r w:rsidRPr="001D7B73">
        <w:rPr>
          <w:rFonts w:ascii="Times New Roman" w:hAnsi="Times New Roman"/>
          <w:sz w:val="28"/>
          <w:szCs w:val="28"/>
        </w:rPr>
        <w:t xml:space="preserve">Основными формами промежуточной аттестации является </w:t>
      </w:r>
      <w:r>
        <w:rPr>
          <w:rFonts w:ascii="Times New Roman" w:hAnsi="Times New Roman"/>
          <w:sz w:val="28"/>
          <w:szCs w:val="28"/>
        </w:rPr>
        <w:t xml:space="preserve">тестирование, практическая работа, соревнование, выставка, защита и </w:t>
      </w:r>
      <w:proofErr w:type="gramStart"/>
      <w:r>
        <w:rPr>
          <w:rFonts w:ascii="Times New Roman" w:hAnsi="Times New Roman"/>
          <w:sz w:val="28"/>
          <w:szCs w:val="28"/>
        </w:rPr>
        <w:t>демонстрация 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56AF2" w:rsidRDefault="00456AF2" w:rsidP="00456AF2">
      <w:p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B73">
        <w:rPr>
          <w:rFonts w:ascii="Times New Roman" w:hAnsi="Times New Roman"/>
          <w:sz w:val="28"/>
          <w:szCs w:val="28"/>
        </w:rPr>
        <w:t>По итогам полного</w:t>
      </w:r>
      <w:r w:rsidRPr="00E30C5F">
        <w:rPr>
          <w:rFonts w:ascii="Times New Roman" w:hAnsi="Times New Roman"/>
          <w:sz w:val="28"/>
          <w:szCs w:val="28"/>
        </w:rPr>
        <w:t xml:space="preserve"> изучения программы проводится диагностика результативнос</w:t>
      </w:r>
      <w:r>
        <w:rPr>
          <w:rFonts w:ascii="Times New Roman" w:hAnsi="Times New Roman"/>
          <w:sz w:val="28"/>
          <w:szCs w:val="28"/>
        </w:rPr>
        <w:t xml:space="preserve">ти освоения программы учащимися. </w:t>
      </w:r>
      <w:r w:rsidRPr="00E30C5F">
        <w:rPr>
          <w:rFonts w:ascii="Times New Roman" w:hAnsi="Times New Roman"/>
          <w:sz w:val="28"/>
          <w:szCs w:val="28"/>
        </w:rPr>
        <w:t>В основе диагностики лежат оцениваемые параметры, результативность освоения программы делится на 3 уровня, выражающимися определённым количеством балл</w:t>
      </w:r>
      <w:r>
        <w:rPr>
          <w:rFonts w:ascii="Times New Roman" w:hAnsi="Times New Roman"/>
          <w:sz w:val="28"/>
          <w:szCs w:val="28"/>
        </w:rPr>
        <w:t>ов: низкий - 1 балл, средний - 2 балла, высокий - 3 балла</w:t>
      </w:r>
      <w:r w:rsidRPr="00E30C5F">
        <w:rPr>
          <w:rFonts w:ascii="Times New Roman" w:hAnsi="Times New Roman"/>
          <w:sz w:val="28"/>
          <w:szCs w:val="28"/>
        </w:rPr>
        <w:t xml:space="preserve"> (Приложение 1</w:t>
      </w:r>
      <w:r>
        <w:rPr>
          <w:rFonts w:ascii="Times New Roman" w:hAnsi="Times New Roman"/>
          <w:sz w:val="28"/>
          <w:szCs w:val="28"/>
        </w:rPr>
        <w:t>)</w:t>
      </w:r>
    </w:p>
    <w:p w:rsidR="00036027" w:rsidRDefault="00036027" w:rsidP="007B1E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2B2" w:rsidRPr="00F542B2" w:rsidRDefault="00F542B2" w:rsidP="00F54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F542B2" w:rsidRPr="00F542B2" w:rsidRDefault="00F542B2" w:rsidP="00F54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2B2" w:rsidRPr="00F542B2" w:rsidRDefault="00F542B2" w:rsidP="00F5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Оценивание тестирования: </w:t>
      </w:r>
    </w:p>
    <w:p w:rsidR="00B3581E" w:rsidRPr="00540120" w:rsidRDefault="00F542B2" w:rsidP="00540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sz w:val="28"/>
          <w:szCs w:val="28"/>
        </w:rPr>
        <w:t>В качестве нижней границы успешности выполнения проверочного тестирования, соответствующей отметке “зачет”, можно принять уровень 50% правильных</w:t>
      </w:r>
      <w:r w:rsidR="00540120">
        <w:rPr>
          <w:rFonts w:ascii="Times New Roman" w:eastAsia="Times New Roman" w:hAnsi="Times New Roman" w:cs="Times New Roman"/>
          <w:sz w:val="28"/>
          <w:szCs w:val="28"/>
        </w:rPr>
        <w:t xml:space="preserve"> ответов из общего количества. </w:t>
      </w:r>
    </w:p>
    <w:p w:rsidR="00B3581E" w:rsidRDefault="00B3581E" w:rsidP="00F542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42B2" w:rsidRDefault="00F542B2" w:rsidP="00F542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Оценивание защиты проектов: </w:t>
      </w:r>
    </w:p>
    <w:p w:rsidR="00F542B2" w:rsidRDefault="00F542B2" w:rsidP="00F542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17E1" w:rsidRPr="00612C51" w:rsidRDefault="00B717E1" w:rsidP="00B717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51">
        <w:rPr>
          <w:rFonts w:ascii="Times New Roman" w:hAnsi="Times New Roman" w:cs="Times New Roman"/>
          <w:b/>
          <w:sz w:val="28"/>
          <w:szCs w:val="28"/>
        </w:rPr>
        <w:t>Лист оценки защиты проекта</w:t>
      </w:r>
    </w:p>
    <w:p w:rsidR="00B717E1" w:rsidRPr="00612C51" w:rsidRDefault="00B717E1" w:rsidP="00B71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C51">
        <w:rPr>
          <w:rFonts w:ascii="Times New Roman" w:hAnsi="Times New Roman" w:cs="Times New Roman"/>
          <w:sz w:val="24"/>
          <w:szCs w:val="24"/>
        </w:rPr>
        <w:t>Обучающи</w:t>
      </w:r>
      <w:r w:rsidR="00D30B7E">
        <w:rPr>
          <w:rFonts w:ascii="Times New Roman" w:hAnsi="Times New Roman" w:cs="Times New Roman"/>
          <w:sz w:val="24"/>
          <w:szCs w:val="24"/>
        </w:rPr>
        <w:t>й</w:t>
      </w:r>
      <w:r w:rsidRPr="00612C51">
        <w:rPr>
          <w:rFonts w:ascii="Times New Roman" w:hAnsi="Times New Roman" w:cs="Times New Roman"/>
          <w:sz w:val="24"/>
          <w:szCs w:val="24"/>
        </w:rPr>
        <w:t>ся____________________________________________________</w:t>
      </w:r>
    </w:p>
    <w:p w:rsidR="00B717E1" w:rsidRPr="00612C51" w:rsidRDefault="00B717E1" w:rsidP="00B71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C51">
        <w:rPr>
          <w:rFonts w:ascii="Times New Roman" w:hAnsi="Times New Roman" w:cs="Times New Roman"/>
          <w:sz w:val="24"/>
          <w:szCs w:val="24"/>
        </w:rPr>
        <w:t>Тема проекта</w:t>
      </w:r>
      <w:r w:rsidRPr="00612C5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2235"/>
        <w:gridCol w:w="5273"/>
        <w:gridCol w:w="1559"/>
        <w:gridCol w:w="993"/>
      </w:tblGrid>
      <w:tr w:rsidR="00B717E1" w:rsidRPr="00612C51" w:rsidTr="00540120">
        <w:tc>
          <w:tcPr>
            <w:tcW w:w="2235" w:type="dxa"/>
          </w:tcPr>
          <w:p w:rsidR="00B717E1" w:rsidRPr="00B717E1" w:rsidRDefault="00B717E1" w:rsidP="00B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E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273" w:type="dxa"/>
          </w:tcPr>
          <w:p w:rsidR="00B717E1" w:rsidRPr="00B717E1" w:rsidRDefault="00B717E1" w:rsidP="00B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E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B717E1" w:rsidRPr="00B717E1" w:rsidRDefault="00B717E1" w:rsidP="00B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E1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993" w:type="dxa"/>
          </w:tcPr>
          <w:p w:rsidR="00B717E1" w:rsidRPr="00B717E1" w:rsidRDefault="00B717E1" w:rsidP="00B7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1.Актуальность темы проекта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33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Проблема проекта четко сформулирована и обоснована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 зрения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актуальности;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3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носит поверхностный характер, актуальность не обоснована;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3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Проблема не сформулирована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2.Формулировка цели и задач проекта в соответствии с темой проекта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34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Цель проекта чётко сформулирована, задачи обозначены в соответствии с темой проекта;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4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но нет чётких задач по достижению цели в соответствии с темой;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4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Цель проекта не сформулирована, задачи не обозначены или не соответствуют заявленной теме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3.Выбор средств и методов, адекватных поставленным целям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35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Заявленные средства и методы эффективны для достижения цели, цель достигнута;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5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Не все заявленные средства и методы соответствуют заявленной теме и цели продукта;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5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Заявленные средства и методы не соответствуют теме и цели, цель не достигнута.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4.Раскрытие темы и идеи проекта через содержание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36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Тема и идея проекта раскрыты полностью, автор продемонстрировал глубину содержания;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6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Тема и идея проекта раскрыты частично;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6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Тема и идея проекта не раскрыты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5.Качество проектного продукта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3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Проектный продукт соответствует требованиям качества (эстетичен, удобен в использовании, соответствует заявленной идее);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соответствует требованиям качества;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представлен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6.Качество доклада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38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производит очень хорошее впечатление, суть работы объяснена, владение иллюстративным материалом;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8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суть работы объяснена;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8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Доклад зачитывается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7.Культура речи обучающихся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39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Культура речи полностью присутствует;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9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Культура речи присутствует частично;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39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Отсутствует культура речи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8.Качество ответов на вопросы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40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умение отвечать на вопросы (чётко, убедительно, аргументировано);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40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Обучающийся частично отвечает на вопросы или нет чёткости, аргументированности ответов;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40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Обучающийся на вопросы не отвечает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9.Использование демонстрационного материала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41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докладе, автор свободно в нем ориентируется, выдержаны основные требования к дизайну презентации, подача материала логична, презентация и текст доклада полностью согласованы.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41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докладе. Средства наглядности используются. Отсутствует логика подачи материала, нет согласованности между презентацией и текстом доклада;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41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не используется в докладе. Средства наглядности используются фрагментарно, не выдержаны основные требования к дизайну презентации.</w:t>
            </w: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1" w:rsidRPr="00612C51" w:rsidTr="00540120">
        <w:tc>
          <w:tcPr>
            <w:tcW w:w="2235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10.Соблюдение регламента защиты (не более 8 – 10 минут) и степень воздействия на аудиторию</w:t>
            </w:r>
          </w:p>
        </w:tc>
        <w:tc>
          <w:tcPr>
            <w:tcW w:w="5273" w:type="dxa"/>
          </w:tcPr>
          <w:p w:rsidR="00B717E1" w:rsidRPr="00612C51" w:rsidRDefault="00B717E1" w:rsidP="00B717E1">
            <w:pPr>
              <w:pStyle w:val="a5"/>
              <w:numPr>
                <w:ilvl w:val="0"/>
                <w:numId w:val="42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 и уложиться в регламент;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42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но он вышел за рамки регламента;</w:t>
            </w:r>
          </w:p>
          <w:p w:rsidR="00B717E1" w:rsidRPr="00612C51" w:rsidRDefault="00B717E1" w:rsidP="00B717E1">
            <w:pPr>
              <w:pStyle w:val="a5"/>
              <w:numPr>
                <w:ilvl w:val="0"/>
                <w:numId w:val="42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Материал изложен с учетом регламента, однако автору не удалось аудиторию.</w:t>
            </w:r>
          </w:p>
          <w:p w:rsidR="00B717E1" w:rsidRPr="00612C51" w:rsidRDefault="00B717E1" w:rsidP="00B717E1">
            <w:p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7E1" w:rsidRPr="00612C51" w:rsidRDefault="00B717E1" w:rsidP="00D3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2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717E1" w:rsidRPr="00612C51" w:rsidRDefault="00B717E1" w:rsidP="00D1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B7E" w:rsidRDefault="00D30B7E" w:rsidP="00D3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B7E" w:rsidRPr="00D30B7E" w:rsidRDefault="00D30B7E" w:rsidP="00D30B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0B7E">
        <w:rPr>
          <w:rFonts w:ascii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D30B7E" w:rsidRPr="00612C51" w:rsidRDefault="00D30B7E" w:rsidP="00D3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51">
        <w:rPr>
          <w:rFonts w:ascii="Times New Roman" w:hAnsi="Times New Roman" w:cs="Times New Roman"/>
          <w:sz w:val="24"/>
          <w:szCs w:val="24"/>
        </w:rPr>
        <w:t>Итог максимальный балл составляет 30 баллов</w:t>
      </w:r>
    </w:p>
    <w:p w:rsidR="00D30B7E" w:rsidRPr="00612C51" w:rsidRDefault="00D30B7E" w:rsidP="00D3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51">
        <w:rPr>
          <w:rFonts w:ascii="Times New Roman" w:hAnsi="Times New Roman" w:cs="Times New Roman"/>
          <w:sz w:val="24"/>
          <w:szCs w:val="24"/>
        </w:rPr>
        <w:t>Перевод в отметку:</w:t>
      </w:r>
    </w:p>
    <w:p w:rsidR="00D30B7E" w:rsidRPr="00612C51" w:rsidRDefault="00D30B7E" w:rsidP="00D3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25</w:t>
      </w:r>
      <w:r w:rsidRPr="00612C51">
        <w:rPr>
          <w:rFonts w:ascii="Times New Roman" w:hAnsi="Times New Roman" w:cs="Times New Roman"/>
          <w:sz w:val="24"/>
          <w:szCs w:val="24"/>
        </w:rPr>
        <w:t xml:space="preserve"> – отлично</w:t>
      </w:r>
    </w:p>
    <w:p w:rsidR="00D30B7E" w:rsidRPr="00612C51" w:rsidRDefault="00D30B7E" w:rsidP="00D3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2C51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12C51">
        <w:rPr>
          <w:rFonts w:ascii="Times New Roman" w:hAnsi="Times New Roman" w:cs="Times New Roman"/>
          <w:sz w:val="24"/>
          <w:szCs w:val="24"/>
        </w:rPr>
        <w:t xml:space="preserve"> балла – хорошо</w:t>
      </w:r>
    </w:p>
    <w:p w:rsidR="00D30B7E" w:rsidRPr="00612C51" w:rsidRDefault="00D30B7E" w:rsidP="00D3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12C5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 менее</w:t>
      </w:r>
      <w:r w:rsidRPr="00612C5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требует доработки</w:t>
      </w:r>
    </w:p>
    <w:p w:rsidR="00F542B2" w:rsidRDefault="00F542B2" w:rsidP="00F542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74ED" w:rsidRPr="00F542B2" w:rsidRDefault="008374ED" w:rsidP="00F542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B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bookmarkEnd w:id="2"/>
    </w:p>
    <w:p w:rsidR="008374ED" w:rsidRPr="008374ED" w:rsidRDefault="008374ED" w:rsidP="003967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sz w:val="28"/>
          <w:szCs w:val="28"/>
        </w:rPr>
        <w:t>Рекомендуемое учебное оборудование, рассчитанное на группу из 14 человек</w:t>
      </w:r>
    </w:p>
    <w:p w:rsidR="00085812" w:rsidRPr="00085812" w:rsidRDefault="00085812" w:rsidP="00396712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5812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0858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85812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0858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LEGO Education </w:t>
      </w:r>
      <w:proofErr w:type="spellStart"/>
      <w:r w:rsidRPr="00085812"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0858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2.0 7 </w:t>
      </w:r>
      <w:proofErr w:type="spellStart"/>
      <w:r w:rsidRPr="00085812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0858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85812" w:rsidRPr="00085812" w:rsidRDefault="00085812" w:rsidP="00396712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812">
        <w:rPr>
          <w:rFonts w:ascii="Times New Roman" w:hAnsi="Times New Roman"/>
          <w:color w:val="000000"/>
          <w:sz w:val="28"/>
          <w:szCs w:val="28"/>
        </w:rPr>
        <w:t xml:space="preserve">Графический планшет </w:t>
      </w:r>
      <w:r w:rsidRPr="00085812">
        <w:rPr>
          <w:rFonts w:ascii="Times New Roman" w:hAnsi="Times New Roman"/>
          <w:color w:val="000000"/>
          <w:sz w:val="28"/>
          <w:szCs w:val="28"/>
          <w:lang w:val="en-US"/>
        </w:rPr>
        <w:t>Wacom</w:t>
      </w:r>
      <w:r w:rsidRPr="000858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812">
        <w:rPr>
          <w:rFonts w:ascii="Times New Roman" w:hAnsi="Times New Roman"/>
          <w:color w:val="000000"/>
          <w:sz w:val="28"/>
          <w:szCs w:val="28"/>
          <w:lang w:val="en-US"/>
        </w:rPr>
        <w:t>Pro</w:t>
      </w:r>
      <w:r w:rsidRPr="00085812">
        <w:rPr>
          <w:rFonts w:ascii="Times New Roman" w:hAnsi="Times New Roman"/>
          <w:color w:val="000000"/>
          <w:sz w:val="28"/>
          <w:szCs w:val="28"/>
        </w:rPr>
        <w:t xml:space="preserve"> -14 шт.</w:t>
      </w:r>
    </w:p>
    <w:p w:rsidR="00085812" w:rsidRPr="00085812" w:rsidRDefault="00085812" w:rsidP="00396712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812">
        <w:rPr>
          <w:rFonts w:ascii="Times New Roman" w:hAnsi="Times New Roman"/>
          <w:color w:val="000000"/>
          <w:sz w:val="28"/>
          <w:szCs w:val="28"/>
        </w:rPr>
        <w:t>Графический монитор-</w:t>
      </w:r>
      <w:r w:rsidRPr="00085812">
        <w:rPr>
          <w:rFonts w:ascii="Times New Roman" w:hAnsi="Times New Roman"/>
          <w:color w:val="000000" w:themeColor="text1"/>
          <w:sz w:val="28"/>
          <w:szCs w:val="28"/>
        </w:rPr>
        <w:t xml:space="preserve">планшет </w:t>
      </w:r>
      <w:proofErr w:type="spellStart"/>
      <w:r w:rsidRPr="00085812">
        <w:rPr>
          <w:rFonts w:ascii="Times New Roman" w:hAnsi="Times New Roman"/>
          <w:color w:val="000000" w:themeColor="text1"/>
          <w:sz w:val="28"/>
          <w:szCs w:val="28"/>
        </w:rPr>
        <w:t>Wacom</w:t>
      </w:r>
      <w:proofErr w:type="spellEnd"/>
      <w:r w:rsidRPr="000858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5812">
        <w:rPr>
          <w:rFonts w:ascii="Times New Roman" w:hAnsi="Times New Roman"/>
          <w:color w:val="000000" w:themeColor="text1"/>
          <w:sz w:val="28"/>
          <w:szCs w:val="28"/>
        </w:rPr>
        <w:t>Cintiq</w:t>
      </w:r>
      <w:proofErr w:type="spellEnd"/>
      <w:r w:rsidRPr="000858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5812">
        <w:rPr>
          <w:rFonts w:ascii="Times New Roman" w:hAnsi="Times New Roman"/>
          <w:color w:val="000000" w:themeColor="text1"/>
          <w:sz w:val="28"/>
          <w:szCs w:val="28"/>
        </w:rPr>
        <w:t>Pro</w:t>
      </w:r>
      <w:proofErr w:type="spellEnd"/>
      <w:r w:rsidRPr="000858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</w:t>
      </w:r>
      <w:r w:rsidRPr="00085812">
        <w:rPr>
          <w:rFonts w:ascii="Times New Roman" w:hAnsi="Times New Roman"/>
          <w:color w:val="000000" w:themeColor="text1"/>
          <w:sz w:val="28"/>
          <w:szCs w:val="28"/>
        </w:rPr>
        <w:t>1шт</w:t>
      </w:r>
      <w:r w:rsidRPr="00085812">
        <w:rPr>
          <w:rFonts w:ascii="Times New Roman" w:hAnsi="Times New Roman"/>
          <w:color w:val="000000"/>
          <w:sz w:val="28"/>
          <w:szCs w:val="28"/>
        </w:rPr>
        <w:t>.</w:t>
      </w:r>
    </w:p>
    <w:p w:rsidR="00085812" w:rsidRPr="0010253D" w:rsidRDefault="00085812" w:rsidP="00396712">
      <w:pPr>
        <w:pStyle w:val="af1"/>
        <w:widowControl/>
        <w:numPr>
          <w:ilvl w:val="0"/>
          <w:numId w:val="16"/>
        </w:numPr>
        <w:tabs>
          <w:tab w:val="left" w:pos="993"/>
          <w:tab w:val="left" w:pos="1100"/>
        </w:tabs>
        <w:autoSpaceDE/>
        <w:autoSpaceDN/>
        <w:contextualSpacing/>
        <w:jc w:val="both"/>
        <w:rPr>
          <w:shd w:val="clear" w:color="auto" w:fill="FFFFFF"/>
        </w:rPr>
      </w:pPr>
      <w:r w:rsidRPr="0010253D">
        <w:rPr>
          <w:shd w:val="clear" w:color="auto" w:fill="FFFFFF"/>
        </w:rPr>
        <w:t>3</w:t>
      </w:r>
      <w:r w:rsidRPr="0010253D"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>-</w:t>
      </w:r>
      <w:r w:rsidRPr="0010253D">
        <w:rPr>
          <w:shd w:val="clear" w:color="auto" w:fill="FFFFFF"/>
        </w:rPr>
        <w:t>ручка 3</w:t>
      </w:r>
      <w:r w:rsidRPr="0010253D">
        <w:rPr>
          <w:shd w:val="clear" w:color="auto" w:fill="FFFFFF"/>
          <w:lang w:val="en-US"/>
        </w:rPr>
        <w:t>Dali</w:t>
      </w:r>
      <w:r w:rsidRPr="0010253D">
        <w:rPr>
          <w:shd w:val="clear" w:color="auto" w:fill="FFFFFF"/>
        </w:rPr>
        <w:t xml:space="preserve"> </w:t>
      </w:r>
      <w:r w:rsidRPr="0010253D">
        <w:rPr>
          <w:shd w:val="clear" w:color="auto" w:fill="FFFFFF"/>
          <w:lang w:val="en-US"/>
        </w:rPr>
        <w:t>Plus</w:t>
      </w:r>
      <w:r w:rsidRPr="0010253D">
        <w:rPr>
          <w:shd w:val="clear" w:color="auto" w:fill="FFFFFF"/>
        </w:rPr>
        <w:t xml:space="preserve">, </w:t>
      </w:r>
      <w:r w:rsidRPr="0010253D">
        <w:rPr>
          <w:shd w:val="clear" w:color="auto" w:fill="FFFFFF"/>
          <w:lang w:val="en-US"/>
        </w:rPr>
        <w:t>ABS</w:t>
      </w:r>
      <w:r w:rsidRPr="0010253D">
        <w:rPr>
          <w:shd w:val="clear" w:color="auto" w:fill="FFFFFF"/>
        </w:rPr>
        <w:t xml:space="preserve"> и </w:t>
      </w:r>
      <w:r w:rsidRPr="0010253D">
        <w:rPr>
          <w:shd w:val="clear" w:color="auto" w:fill="FFFFFF"/>
          <w:lang w:val="en-US"/>
        </w:rPr>
        <w:t>PLA</w:t>
      </w:r>
      <w:r w:rsidRPr="0010253D">
        <w:rPr>
          <w:shd w:val="clear" w:color="auto" w:fill="FFFFFF"/>
        </w:rPr>
        <w:t xml:space="preserve">, </w:t>
      </w:r>
      <w:r w:rsidRPr="0010253D">
        <w:rPr>
          <w:shd w:val="clear" w:color="auto" w:fill="FFFFFF"/>
          <w:lang w:val="en-US"/>
        </w:rPr>
        <w:t>KIT</w:t>
      </w:r>
      <w:r w:rsidRPr="0010253D">
        <w:rPr>
          <w:shd w:val="clear" w:color="auto" w:fill="FFFFFF"/>
        </w:rPr>
        <w:t xml:space="preserve"> </w:t>
      </w:r>
      <w:r w:rsidRPr="0010253D">
        <w:rPr>
          <w:shd w:val="clear" w:color="auto" w:fill="FFFFFF"/>
          <w:lang w:val="en-US"/>
        </w:rPr>
        <w:t>FB</w:t>
      </w:r>
      <w:r w:rsidRPr="0010253D">
        <w:rPr>
          <w:shd w:val="clear" w:color="auto" w:fill="FFFFFF"/>
        </w:rPr>
        <w:t>0021</w:t>
      </w:r>
      <w:r w:rsidRPr="0010253D">
        <w:rPr>
          <w:shd w:val="clear" w:color="auto" w:fill="FFFFFF"/>
          <w:lang w:val="en-US"/>
        </w:rPr>
        <w:t>Y</w:t>
      </w:r>
      <w:r w:rsidRPr="0010253D">
        <w:rPr>
          <w:shd w:val="clear" w:color="auto" w:fill="FFFFFF"/>
        </w:rPr>
        <w:t>/ или 3</w:t>
      </w:r>
      <w:r w:rsidRPr="0010253D">
        <w:rPr>
          <w:shd w:val="clear" w:color="auto" w:fill="FFFFFF"/>
          <w:lang w:val="en-US"/>
        </w:rPr>
        <w:t>D</w:t>
      </w:r>
      <w:r w:rsidRPr="0010253D">
        <w:rPr>
          <w:shd w:val="clear" w:color="auto" w:fill="FFFFFF"/>
        </w:rPr>
        <w:t xml:space="preserve"> ручка 3</w:t>
      </w:r>
      <w:r w:rsidRPr="0010253D">
        <w:rPr>
          <w:shd w:val="clear" w:color="auto" w:fill="FFFFFF"/>
          <w:lang w:val="en-US"/>
        </w:rPr>
        <w:t>D</w:t>
      </w:r>
      <w:r w:rsidRPr="0010253D">
        <w:rPr>
          <w:shd w:val="clear" w:color="auto" w:fill="FFFFFF"/>
        </w:rPr>
        <w:t xml:space="preserve"> </w:t>
      </w:r>
      <w:r w:rsidRPr="0010253D">
        <w:rPr>
          <w:shd w:val="clear" w:color="auto" w:fill="FFFFFF"/>
          <w:lang w:val="en-US"/>
        </w:rPr>
        <w:t>PEN</w:t>
      </w:r>
      <w:r>
        <w:rPr>
          <w:shd w:val="clear" w:color="auto" w:fill="FFFFFF"/>
        </w:rPr>
        <w:t>2-14</w:t>
      </w:r>
      <w:r w:rsidRPr="0010253D">
        <w:rPr>
          <w:shd w:val="clear" w:color="auto" w:fill="FFFFFF"/>
        </w:rPr>
        <w:t xml:space="preserve"> </w:t>
      </w:r>
      <w:proofErr w:type="spellStart"/>
      <w:r w:rsidRPr="0010253D">
        <w:rPr>
          <w:shd w:val="clear" w:color="auto" w:fill="FFFFFF"/>
        </w:rPr>
        <w:t>шт</w:t>
      </w:r>
      <w:proofErr w:type="spellEnd"/>
    </w:p>
    <w:p w:rsidR="00085812" w:rsidRDefault="00085812" w:rsidP="00396712">
      <w:pPr>
        <w:pStyle w:val="af1"/>
        <w:widowControl/>
        <w:numPr>
          <w:ilvl w:val="0"/>
          <w:numId w:val="16"/>
        </w:numPr>
        <w:tabs>
          <w:tab w:val="left" w:pos="993"/>
          <w:tab w:val="left" w:pos="1100"/>
        </w:tabs>
        <w:autoSpaceDE/>
        <w:autoSpaceDN/>
        <w:contextualSpacing/>
        <w:jc w:val="both"/>
      </w:pPr>
      <w:proofErr w:type="spellStart"/>
      <w:r w:rsidRPr="0010253D">
        <w:t>ф</w:t>
      </w:r>
      <w:r>
        <w:t>и</w:t>
      </w:r>
      <w:r w:rsidRPr="0010253D">
        <w:t>ломен</w:t>
      </w:r>
      <w:proofErr w:type="spellEnd"/>
      <w:r w:rsidRPr="0010253D">
        <w:t xml:space="preserve"> </w:t>
      </w:r>
      <w:r w:rsidRPr="0010253D">
        <w:rPr>
          <w:lang w:val="en-US"/>
        </w:rPr>
        <w:t>PLA</w:t>
      </w:r>
      <w:r w:rsidRPr="0010253D">
        <w:t xml:space="preserve">- набор 10 </w:t>
      </w:r>
      <w:proofErr w:type="spellStart"/>
      <w:r w:rsidRPr="0010253D">
        <w:t>цв</w:t>
      </w:r>
      <w:proofErr w:type="spellEnd"/>
      <w:r w:rsidRPr="0010253D">
        <w:t>. х10 метров</w:t>
      </w:r>
      <w:r>
        <w:t xml:space="preserve"> </w:t>
      </w:r>
      <w:r w:rsidRPr="0010253D">
        <w:t>-</w:t>
      </w:r>
      <w:r>
        <w:t xml:space="preserve"> </w:t>
      </w:r>
      <w:r w:rsidRPr="0010253D">
        <w:t>10шт</w:t>
      </w:r>
    </w:p>
    <w:p w:rsidR="00085812" w:rsidRPr="0010253D" w:rsidRDefault="00085812" w:rsidP="00396712">
      <w:pPr>
        <w:pStyle w:val="af1"/>
        <w:widowControl/>
        <w:numPr>
          <w:ilvl w:val="0"/>
          <w:numId w:val="16"/>
        </w:numPr>
        <w:tabs>
          <w:tab w:val="left" w:pos="993"/>
          <w:tab w:val="left" w:pos="1100"/>
        </w:tabs>
        <w:autoSpaceDE/>
        <w:autoSpaceDN/>
        <w:contextualSpacing/>
        <w:jc w:val="both"/>
      </w:pPr>
      <w:r>
        <w:t xml:space="preserve">коврик для рисования </w:t>
      </w:r>
      <w:r w:rsidRPr="0010253D">
        <w:rPr>
          <w:shd w:val="clear" w:color="auto" w:fill="FFFFFF"/>
        </w:rPr>
        <w:t>3</w:t>
      </w:r>
      <w:r w:rsidRPr="0010253D"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 xml:space="preserve"> ручкой – 14 </w:t>
      </w:r>
      <w:proofErr w:type="spellStart"/>
      <w:r>
        <w:rPr>
          <w:shd w:val="clear" w:color="auto" w:fill="FFFFFF"/>
        </w:rPr>
        <w:t>шт</w:t>
      </w:r>
      <w:proofErr w:type="spellEnd"/>
    </w:p>
    <w:p w:rsidR="00085812" w:rsidRPr="0010253D" w:rsidRDefault="00085812" w:rsidP="00396712">
      <w:pPr>
        <w:pStyle w:val="af1"/>
        <w:widowControl/>
        <w:numPr>
          <w:ilvl w:val="0"/>
          <w:numId w:val="15"/>
        </w:numPr>
        <w:tabs>
          <w:tab w:val="left" w:pos="993"/>
          <w:tab w:val="left" w:pos="1100"/>
        </w:tabs>
        <w:autoSpaceDE/>
        <w:autoSpaceDN/>
        <w:contextualSpacing/>
        <w:jc w:val="both"/>
        <w:rPr>
          <w:bCs/>
        </w:rPr>
      </w:pPr>
      <w:r w:rsidRPr="0010253D">
        <w:rPr>
          <w:bCs/>
        </w:rPr>
        <w:t>набор канцелярских расходных материалов на 1-го ученика:</w:t>
      </w:r>
    </w:p>
    <w:p w:rsidR="00085812" w:rsidRPr="0010253D" w:rsidRDefault="00085812" w:rsidP="00396712">
      <w:pPr>
        <w:pStyle w:val="af1"/>
        <w:widowControl/>
        <w:numPr>
          <w:ilvl w:val="0"/>
          <w:numId w:val="14"/>
        </w:numPr>
        <w:tabs>
          <w:tab w:val="left" w:pos="993"/>
          <w:tab w:val="left" w:pos="1100"/>
        </w:tabs>
        <w:autoSpaceDE/>
        <w:autoSpaceDN/>
        <w:contextualSpacing/>
        <w:jc w:val="both"/>
      </w:pPr>
      <w:r w:rsidRPr="0010253D">
        <w:rPr>
          <w:bCs/>
        </w:rPr>
        <w:t>картон белый – 1 набор</w:t>
      </w:r>
    </w:p>
    <w:p w:rsidR="00085812" w:rsidRPr="0010253D" w:rsidRDefault="00085812" w:rsidP="00396712">
      <w:pPr>
        <w:pStyle w:val="af1"/>
        <w:widowControl/>
        <w:numPr>
          <w:ilvl w:val="0"/>
          <w:numId w:val="14"/>
        </w:numPr>
        <w:tabs>
          <w:tab w:val="left" w:pos="993"/>
          <w:tab w:val="left" w:pos="1100"/>
        </w:tabs>
        <w:autoSpaceDE/>
        <w:autoSpaceDN/>
        <w:contextualSpacing/>
        <w:jc w:val="both"/>
      </w:pPr>
      <w:r w:rsidRPr="0010253D">
        <w:t>карандаш простой – 2В, ТМ – 2шт</w:t>
      </w:r>
    </w:p>
    <w:p w:rsidR="00085812" w:rsidRPr="0010253D" w:rsidRDefault="00085812" w:rsidP="00396712">
      <w:pPr>
        <w:pStyle w:val="af1"/>
        <w:widowControl/>
        <w:numPr>
          <w:ilvl w:val="0"/>
          <w:numId w:val="14"/>
        </w:numPr>
        <w:tabs>
          <w:tab w:val="left" w:pos="993"/>
          <w:tab w:val="left" w:pos="1100"/>
        </w:tabs>
        <w:autoSpaceDE/>
        <w:autoSpaceDN/>
        <w:contextualSpacing/>
        <w:jc w:val="both"/>
      </w:pPr>
      <w:r w:rsidRPr="0010253D">
        <w:t xml:space="preserve">ножницы -1 </w:t>
      </w:r>
      <w:proofErr w:type="spellStart"/>
      <w:r w:rsidRPr="0010253D">
        <w:t>шт</w:t>
      </w:r>
      <w:proofErr w:type="spellEnd"/>
    </w:p>
    <w:p w:rsidR="00EC44D1" w:rsidRPr="00392C67" w:rsidRDefault="00085812" w:rsidP="00396712">
      <w:pPr>
        <w:pStyle w:val="af1"/>
        <w:widowControl/>
        <w:numPr>
          <w:ilvl w:val="0"/>
          <w:numId w:val="14"/>
        </w:numPr>
        <w:tabs>
          <w:tab w:val="left" w:pos="993"/>
          <w:tab w:val="left" w:pos="1100"/>
        </w:tabs>
        <w:autoSpaceDE/>
        <w:autoSpaceDN/>
        <w:contextualSpacing/>
        <w:jc w:val="both"/>
      </w:pPr>
      <w:r w:rsidRPr="0010253D">
        <w:t>бумага для эскизов – 25 листов</w:t>
      </w:r>
    </w:p>
    <w:p w:rsidR="00085812" w:rsidRDefault="00085812" w:rsidP="00396712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Персональный компьютер 14 шт.</w:t>
      </w:r>
    </w:p>
    <w:p w:rsidR="00085812" w:rsidRPr="00085812" w:rsidRDefault="00085812" w:rsidP="00396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74ED" w:rsidRPr="008374ED" w:rsidRDefault="008374ED" w:rsidP="003967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374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Презентационное оборудование</w:t>
      </w:r>
    </w:p>
    <w:p w:rsidR="008374ED" w:rsidRPr="008374ED" w:rsidRDefault="008374ED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Интерактивная панель ICL </w:t>
      </w:r>
      <w:proofErr w:type="spellStart"/>
      <w:r w:rsidRPr="0083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infoRay</w:t>
      </w:r>
      <w:proofErr w:type="spellEnd"/>
      <w:r w:rsidRPr="0083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65" 1шт.</w:t>
      </w:r>
    </w:p>
    <w:p w:rsidR="008374ED" w:rsidRDefault="008374ED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Мобильная стойка ГАЛ </w:t>
      </w:r>
      <w:proofErr w:type="spellStart"/>
      <w:r w:rsidRPr="0083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RackStone</w:t>
      </w:r>
      <w:proofErr w:type="spellEnd"/>
      <w:r w:rsidRPr="00837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PMW90-Mшт.</w:t>
      </w:r>
    </w:p>
    <w:p w:rsidR="003A66E2" w:rsidRDefault="003A66E2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66E2" w:rsidRDefault="003A66E2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4D0" w:rsidRDefault="001454D0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4D0" w:rsidRDefault="001454D0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DF1" w:rsidRDefault="00D33DF1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20" w:rsidRDefault="00540120" w:rsidP="0054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1E" w:rsidRDefault="00B3581E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66E2" w:rsidRPr="00EC44D1" w:rsidRDefault="003A66E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ЛИТЕРАТУРА </w:t>
      </w:r>
    </w:p>
    <w:p w:rsidR="003A66E2" w:rsidRPr="00EC44D1" w:rsidRDefault="003A66E2" w:rsidP="0039671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C44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педагога:</w:t>
      </w:r>
    </w:p>
    <w:p w:rsidR="003A66E2" w:rsidRPr="00EC44D1" w:rsidRDefault="003A66E2" w:rsidP="00396712">
      <w:pPr>
        <w:pStyle w:val="af4"/>
        <w:numPr>
          <w:ilvl w:val="0"/>
          <w:numId w:val="11"/>
        </w:numPr>
        <w:rPr>
          <w:rFonts w:cs="Times New Roman"/>
          <w:szCs w:val="28"/>
        </w:rPr>
      </w:pPr>
      <w:r w:rsidRPr="00EC44D1">
        <w:rPr>
          <w:rFonts w:cs="Times New Roman"/>
          <w:szCs w:val="28"/>
        </w:rPr>
        <w:t xml:space="preserve">Григорьев, Д. В., Стандарты второго поколения: Внеурочная деятельность школьников / Д.В. Григорьев, П.В. Степанов – Москва: Методический конструктор. Москва: «Просвещение», 2010. </w:t>
      </w:r>
      <w:r w:rsidRPr="00EC44D1">
        <w:rPr>
          <w:rFonts w:cs="Times New Roman"/>
          <w:b/>
          <w:szCs w:val="28"/>
        </w:rPr>
        <w:t>–</w:t>
      </w:r>
      <w:r w:rsidRPr="00EC44D1">
        <w:rPr>
          <w:rFonts w:cs="Times New Roman"/>
          <w:szCs w:val="28"/>
        </w:rPr>
        <w:t xml:space="preserve"> 321с.</w:t>
      </w:r>
    </w:p>
    <w:p w:rsidR="003A66E2" w:rsidRPr="00EC44D1" w:rsidRDefault="003A66E2" w:rsidP="003967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D1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, В.В. Метод проектов как частный случай интегративной технологии обучения /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4D1">
        <w:rPr>
          <w:rFonts w:ascii="Times New Roman" w:hAnsi="Times New Roman" w:cs="Times New Roman"/>
          <w:sz w:val="28"/>
          <w:szCs w:val="28"/>
        </w:rPr>
        <w:t>В.В..</w:t>
      </w:r>
      <w:proofErr w:type="gramEnd"/>
      <w:r w:rsidRPr="00EC44D1">
        <w:rPr>
          <w:rFonts w:ascii="Times New Roman" w:hAnsi="Times New Roman" w:cs="Times New Roman"/>
          <w:sz w:val="28"/>
          <w:szCs w:val="28"/>
        </w:rPr>
        <w:t xml:space="preserve"> Директор школы № 6, 1995г.- 16с.</w:t>
      </w:r>
    </w:p>
    <w:p w:rsidR="003A66E2" w:rsidRPr="00EC44D1" w:rsidRDefault="003A66E2" w:rsidP="00396712">
      <w:pPr>
        <w:pStyle w:val="af4"/>
        <w:numPr>
          <w:ilvl w:val="0"/>
          <w:numId w:val="11"/>
        </w:numPr>
        <w:rPr>
          <w:rFonts w:cs="Times New Roman"/>
          <w:szCs w:val="28"/>
        </w:rPr>
      </w:pPr>
      <w:proofErr w:type="spellStart"/>
      <w:r w:rsidRPr="00EC44D1">
        <w:rPr>
          <w:rFonts w:cs="Times New Roman"/>
          <w:szCs w:val="28"/>
        </w:rPr>
        <w:t>Полат</w:t>
      </w:r>
      <w:proofErr w:type="spellEnd"/>
      <w:r w:rsidRPr="00EC44D1">
        <w:rPr>
          <w:rFonts w:cs="Times New Roman"/>
          <w:szCs w:val="28"/>
        </w:rPr>
        <w:t xml:space="preserve">, Е. </w:t>
      </w:r>
      <w:proofErr w:type="gramStart"/>
      <w:r w:rsidRPr="00EC44D1">
        <w:rPr>
          <w:rFonts w:cs="Times New Roman"/>
          <w:szCs w:val="28"/>
        </w:rPr>
        <w:t>С..</w:t>
      </w:r>
      <w:proofErr w:type="gramEnd"/>
      <w:r w:rsidRPr="00EC44D1">
        <w:rPr>
          <w:rFonts w:cs="Times New Roman"/>
          <w:szCs w:val="28"/>
        </w:rPr>
        <w:t xml:space="preserve"> Новые педагогические и информационные технологии в системе образования / Е. С. </w:t>
      </w:r>
      <w:proofErr w:type="spellStart"/>
      <w:r w:rsidRPr="00EC44D1">
        <w:rPr>
          <w:rFonts w:cs="Times New Roman"/>
          <w:szCs w:val="28"/>
        </w:rPr>
        <w:t>Полат</w:t>
      </w:r>
      <w:proofErr w:type="spellEnd"/>
      <w:r w:rsidRPr="00EC44D1">
        <w:rPr>
          <w:rFonts w:cs="Times New Roman"/>
          <w:szCs w:val="28"/>
        </w:rPr>
        <w:t xml:space="preserve">, М. Ю. </w:t>
      </w:r>
      <w:proofErr w:type="spellStart"/>
      <w:r w:rsidRPr="00EC44D1">
        <w:rPr>
          <w:rFonts w:cs="Times New Roman"/>
          <w:szCs w:val="28"/>
        </w:rPr>
        <w:t>Бухаркина</w:t>
      </w:r>
      <w:proofErr w:type="spellEnd"/>
      <w:r w:rsidRPr="00EC44D1">
        <w:rPr>
          <w:rFonts w:cs="Times New Roman"/>
          <w:szCs w:val="28"/>
        </w:rPr>
        <w:t xml:space="preserve">, М. В. Моисеева, А. Е. Петров; Под редакцией Е. С. </w:t>
      </w:r>
      <w:proofErr w:type="spellStart"/>
      <w:r w:rsidRPr="00EC44D1">
        <w:rPr>
          <w:rFonts w:cs="Times New Roman"/>
          <w:szCs w:val="28"/>
        </w:rPr>
        <w:t>Полат</w:t>
      </w:r>
      <w:proofErr w:type="spellEnd"/>
      <w:r w:rsidRPr="00EC44D1">
        <w:rPr>
          <w:rFonts w:cs="Times New Roman"/>
          <w:szCs w:val="28"/>
        </w:rPr>
        <w:t>. – М.: Издательский центр «</w:t>
      </w:r>
      <w:r w:rsidRPr="00EC44D1">
        <w:rPr>
          <w:rFonts w:cs="Times New Roman"/>
          <w:szCs w:val="28"/>
          <w:lang w:val="en-US"/>
        </w:rPr>
        <w:t>A</w:t>
      </w:r>
      <w:proofErr w:type="spellStart"/>
      <w:r w:rsidRPr="00EC44D1">
        <w:rPr>
          <w:rFonts w:cs="Times New Roman"/>
          <w:szCs w:val="28"/>
        </w:rPr>
        <w:t>кадемия</w:t>
      </w:r>
      <w:proofErr w:type="spellEnd"/>
      <w:r w:rsidRPr="00EC44D1">
        <w:rPr>
          <w:rFonts w:cs="Times New Roman"/>
          <w:szCs w:val="28"/>
        </w:rPr>
        <w:t xml:space="preserve">», 1999г. – 224с. </w:t>
      </w:r>
    </w:p>
    <w:p w:rsidR="003A66E2" w:rsidRDefault="003A66E2" w:rsidP="003967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>Савенков, А.И. Учим детей выдвигать гипотезы и задавать вопросы. // Одаренный ребенок. 2003, №2</w:t>
      </w:r>
    </w:p>
    <w:p w:rsidR="003A66E2" w:rsidRDefault="003A66E2" w:rsidP="003967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>Модуль «Пропедевтика программирования со 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>», Сорокина Т.Е;</w:t>
      </w:r>
    </w:p>
    <w:p w:rsidR="003A66E2" w:rsidRDefault="003A66E2" w:rsidP="003967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D1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 В. О., Денисова Л. В. Проектная деятельность школьника в среде программирования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. — Оренбург: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>. гос. ин-т. менеджмента, 2009.</w:t>
      </w:r>
    </w:p>
    <w:p w:rsidR="003A66E2" w:rsidRDefault="003A66E2" w:rsidP="003967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>«Ранее обучение программирование в среде 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», В.Г.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, В.О.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Джинжер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>, Л.В. Денисова;</w:t>
      </w:r>
    </w:p>
    <w:p w:rsidR="003A66E2" w:rsidRPr="00EC44D1" w:rsidRDefault="003A66E2" w:rsidP="003967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D1">
        <w:rPr>
          <w:rFonts w:ascii="Times New Roman" w:hAnsi="Times New Roman" w:cs="Times New Roman"/>
          <w:bCs/>
          <w:sz w:val="28"/>
          <w:szCs w:val="28"/>
        </w:rPr>
        <w:t>Промробоквантум</w:t>
      </w:r>
      <w:proofErr w:type="spellEnd"/>
      <w:r w:rsidRPr="00EC44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44D1">
        <w:rPr>
          <w:rFonts w:ascii="Times New Roman" w:hAnsi="Times New Roman" w:cs="Times New Roman"/>
          <w:bCs/>
          <w:sz w:val="28"/>
          <w:szCs w:val="28"/>
        </w:rPr>
        <w:t>тулкит</w:t>
      </w:r>
      <w:proofErr w:type="spellEnd"/>
      <w:r w:rsidRPr="00EC44D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C44D1">
        <w:rPr>
          <w:rFonts w:ascii="Times New Roman" w:hAnsi="Times New Roman" w:cs="Times New Roman"/>
          <w:bCs/>
          <w:sz w:val="28"/>
          <w:szCs w:val="28"/>
        </w:rPr>
        <w:t>Мадин</w:t>
      </w:r>
      <w:proofErr w:type="spellEnd"/>
      <w:r w:rsidRPr="00EC44D1">
        <w:rPr>
          <w:rFonts w:ascii="Times New Roman" w:hAnsi="Times New Roman" w:cs="Times New Roman"/>
          <w:bCs/>
          <w:sz w:val="28"/>
          <w:szCs w:val="28"/>
        </w:rPr>
        <w:t xml:space="preserve"> Артурович </w:t>
      </w:r>
      <w:proofErr w:type="spellStart"/>
      <w:r w:rsidRPr="00EC44D1">
        <w:rPr>
          <w:rFonts w:ascii="Times New Roman" w:hAnsi="Times New Roman" w:cs="Times New Roman"/>
          <w:bCs/>
          <w:sz w:val="28"/>
          <w:szCs w:val="28"/>
        </w:rPr>
        <w:t>Шереужев</w:t>
      </w:r>
      <w:proofErr w:type="spellEnd"/>
      <w:r w:rsidRPr="00EC44D1">
        <w:rPr>
          <w:rFonts w:ascii="Times New Roman" w:hAnsi="Times New Roman" w:cs="Times New Roman"/>
          <w:bCs/>
          <w:sz w:val="28"/>
          <w:szCs w:val="28"/>
        </w:rPr>
        <w:t xml:space="preserve">. – 2-е изд., </w:t>
      </w:r>
      <w:proofErr w:type="spellStart"/>
      <w:r w:rsidRPr="00EC44D1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EC44D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C44D1">
        <w:rPr>
          <w:rFonts w:ascii="Times New Roman" w:hAnsi="Times New Roman" w:cs="Times New Roman"/>
          <w:bCs/>
          <w:sz w:val="28"/>
          <w:szCs w:val="28"/>
        </w:rPr>
        <w:t xml:space="preserve"> и доп. – М.: Фонд новых форм ра</w:t>
      </w:r>
      <w:r>
        <w:rPr>
          <w:rFonts w:ascii="Times New Roman" w:hAnsi="Times New Roman" w:cs="Times New Roman"/>
          <w:bCs/>
          <w:sz w:val="28"/>
          <w:szCs w:val="28"/>
        </w:rPr>
        <w:t>звития образования, 2019 –60 с</w:t>
      </w:r>
    </w:p>
    <w:p w:rsidR="003A66E2" w:rsidRPr="00EC44D1" w:rsidRDefault="003A66E2" w:rsidP="003967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>Перфильева Л. П. Образовательная робототехника во внеурочной учебной деятельности: учебно-методическое. — Челябинск: Взгляд, 2011г.</w:t>
      </w:r>
    </w:p>
    <w:p w:rsidR="003A66E2" w:rsidRPr="00EC44D1" w:rsidRDefault="003A66E2" w:rsidP="00396712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C44D1">
        <w:rPr>
          <w:rFonts w:ascii="Times New Roman" w:eastAsia="Times New Roman" w:hAnsi="Times New Roman" w:cs="Times New Roman"/>
          <w:color w:val="000000"/>
          <w:sz w:val="28"/>
          <w:szCs w:val="28"/>
        </w:rPr>
        <w:t>Фаритов</w:t>
      </w:r>
      <w:proofErr w:type="spellEnd"/>
      <w:r w:rsidRPr="00EC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А.Т. — 3D-моделирование и прототипирование во внеурочной деятельности учащихся в школе // Педагогика и просвещение. – 2019. – № 4. – С. 155 - 167. </w:t>
      </w:r>
      <w:r w:rsidRPr="00EC44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DOI: 10.7256/2454-0676.2019.4.31700 URL: </w:t>
      </w:r>
      <w:hyperlink r:id="rId8" w:history="1">
        <w:r w:rsidRPr="00EC44D1">
          <w:rPr>
            <w:rStyle w:val="af5"/>
            <w:rFonts w:ascii="Times New Roman" w:eastAsia="Times New Roman" w:hAnsi="Times New Roman" w:cs="Times New Roman"/>
            <w:sz w:val="28"/>
            <w:szCs w:val="28"/>
            <w:lang w:val="en-US"/>
          </w:rPr>
          <w:t>https://nbpublish.com/library_read_article.php?id=31700</w:t>
        </w:r>
      </w:hyperlink>
    </w:p>
    <w:p w:rsidR="003A66E2" w:rsidRPr="00EC44D1" w:rsidRDefault="003A66E2" w:rsidP="0039671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EC44D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CreoPop</w:t>
      </w:r>
      <w:proofErr w:type="spellEnd"/>
      <w:r w:rsidRPr="00EC44D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. Книга трафаретов для 3D ручки </w:t>
      </w:r>
      <w:proofErr w:type="spellStart"/>
      <w:r w:rsidRPr="00EC44D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CreoPop</w:t>
      </w:r>
      <w:proofErr w:type="spellEnd"/>
      <w:r w:rsidRPr="00EC44D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3A66E2" w:rsidRPr="00EC44D1" w:rsidRDefault="003A66E2" w:rsidP="003967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4D1">
        <w:rPr>
          <w:rFonts w:ascii="Times New Roman" w:hAnsi="Times New Roman" w:cs="Times New Roman"/>
          <w:b/>
          <w:i/>
          <w:sz w:val="28"/>
          <w:szCs w:val="28"/>
        </w:rPr>
        <w:t>Для обучающихся:</w:t>
      </w:r>
    </w:p>
    <w:p w:rsidR="003A66E2" w:rsidRPr="00EC44D1" w:rsidRDefault="003A66E2" w:rsidP="00396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D1">
        <w:rPr>
          <w:rFonts w:ascii="Times New Roman" w:hAnsi="Times New Roman" w:cs="Times New Roman"/>
          <w:sz w:val="28"/>
          <w:szCs w:val="28"/>
        </w:rPr>
        <w:t>А.В.Горячев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proofErr w:type="gramStart"/>
      <w:r w:rsidRPr="00EC44D1">
        <w:rPr>
          <w:rFonts w:ascii="Times New Roman" w:hAnsi="Times New Roman" w:cs="Times New Roman"/>
          <w:sz w:val="28"/>
          <w:szCs w:val="28"/>
        </w:rPr>
        <w:t>Иглина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  </w:t>
      </w:r>
      <w:r w:rsidRPr="00EC44D1">
        <w:rPr>
          <w:rFonts w:ascii="Times New Roman" w:hAnsi="Times New Roman" w:cs="Times New Roman"/>
          <w:bCs/>
          <w:sz w:val="28"/>
          <w:szCs w:val="28"/>
        </w:rPr>
        <w:t>"</w:t>
      </w:r>
      <w:proofErr w:type="gramEnd"/>
      <w:r w:rsidRPr="00EC44D1">
        <w:rPr>
          <w:rFonts w:ascii="Times New Roman" w:hAnsi="Times New Roman" w:cs="Times New Roman"/>
          <w:bCs/>
          <w:sz w:val="28"/>
          <w:szCs w:val="28"/>
        </w:rPr>
        <w:t>Всё узнаю, всё смогу".</w:t>
      </w:r>
      <w:r w:rsidRPr="00EC4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44D1">
        <w:rPr>
          <w:rFonts w:ascii="Times New Roman" w:hAnsi="Times New Roman" w:cs="Times New Roman"/>
          <w:sz w:val="28"/>
          <w:szCs w:val="28"/>
        </w:rPr>
        <w:t xml:space="preserve">Тетрадь для детей и взрослых по освоению проектной технологии в начальной </w:t>
      </w:r>
      <w:proofErr w:type="gramStart"/>
      <w:r w:rsidRPr="00EC44D1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EC44D1">
        <w:rPr>
          <w:rFonts w:ascii="Times New Roman" w:hAnsi="Times New Roman" w:cs="Times New Roman"/>
          <w:sz w:val="28"/>
          <w:szCs w:val="28"/>
        </w:rPr>
        <w:t xml:space="preserve"> М. БАЛЛАС,2008</w:t>
      </w:r>
    </w:p>
    <w:p w:rsidR="003A66E2" w:rsidRPr="00EC44D1" w:rsidRDefault="003A66E2" w:rsidP="0039671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 xml:space="preserve">Инструкции к набору LEGO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 «Простые механизмы» (2009689). Книга для учащегося.</w:t>
      </w:r>
    </w:p>
    <w:p w:rsidR="003A66E2" w:rsidRPr="00EC44D1" w:rsidRDefault="003A66E2" w:rsidP="0039671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r w:rsidRPr="00EC44D1">
        <w:rPr>
          <w:rFonts w:ascii="Times New Roman" w:hAnsi="Times New Roman" w:cs="Times New Roman"/>
          <w:sz w:val="28"/>
          <w:szCs w:val="28"/>
        </w:rPr>
        <w:t>:</w:t>
      </w:r>
    </w:p>
    <w:p w:rsidR="003A66E2" w:rsidRPr="00EC44D1" w:rsidRDefault="003A66E2" w:rsidP="00396712">
      <w:pPr>
        <w:pStyle w:val="a5"/>
        <w:numPr>
          <w:ilvl w:val="0"/>
          <w:numId w:val="12"/>
        </w:numPr>
        <w:spacing w:after="0" w:line="240" w:lineRule="auto"/>
        <w:jc w:val="both"/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C44D1">
        <w:rPr>
          <w:rFonts w:ascii="Times New Roman" w:hAnsi="Times New Roman" w:cs="Times New Roman"/>
          <w:sz w:val="28"/>
          <w:szCs w:val="28"/>
        </w:rPr>
        <w:t xml:space="preserve">Материалы занятия по изготовлению конструкции «Карусель» </w:t>
      </w:r>
      <w:hyperlink r:id="rId9" w:history="1">
        <w:r w:rsidRPr="00EC44D1">
          <w:rPr>
            <w:rStyle w:val="af5"/>
            <w:rFonts w:ascii="Times New Roman" w:hAnsi="Times New Roman" w:cs="Times New Roman"/>
            <w:sz w:val="28"/>
            <w:szCs w:val="28"/>
          </w:rPr>
          <w:t>https://educube.ru/news/1203/</w:t>
        </w:r>
      </w:hyperlink>
    </w:p>
    <w:p w:rsidR="003A66E2" w:rsidRDefault="003A66E2" w:rsidP="0039671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 xml:space="preserve">Д.В. Голиков и А.Д. Голиков, «Программирование на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 2. Делаем сложные игры». Изд. Электронное издание 2014.</w:t>
      </w:r>
    </w:p>
    <w:p w:rsidR="003A66E2" w:rsidRDefault="003A66E2" w:rsidP="0039671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Торгашева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, «Первая книга юного программиста. Учимся писать программы на </w:t>
      </w:r>
      <w:proofErr w:type="spellStart"/>
      <w:r w:rsidRPr="00EC44D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>». Изд. Питер 2016.</w:t>
      </w:r>
    </w:p>
    <w:p w:rsidR="003A66E2" w:rsidRPr="00EC44D1" w:rsidRDefault="00D23AA9" w:rsidP="0039671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66E2" w:rsidRPr="00EC44D1">
          <w:rPr>
            <w:rFonts w:ascii="Times New Roman" w:hAnsi="Times New Roman" w:cs="Times New Roman"/>
            <w:sz w:val="28"/>
            <w:szCs w:val="28"/>
            <w:lang w:val="x-none" w:eastAsia="x-none"/>
          </w:rPr>
          <w:t>Фил Кливер</w:t>
        </w:r>
      </w:hyperlink>
      <w:r w:rsidR="003A66E2" w:rsidRPr="00EC44D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«Чему вас не научат в дизайн-школе».</w:t>
      </w:r>
    </w:p>
    <w:p w:rsidR="003A66E2" w:rsidRPr="00EC44D1" w:rsidRDefault="003A66E2" w:rsidP="003967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Интернет-</w:t>
      </w:r>
      <w:r w:rsidRPr="00EC44D1">
        <w:rPr>
          <w:rFonts w:ascii="Times New Roman" w:hAnsi="Times New Roman" w:cs="Times New Roman"/>
          <w:b/>
          <w:i/>
          <w:sz w:val="28"/>
          <w:szCs w:val="28"/>
        </w:rPr>
        <w:t>ресурсы:</w:t>
      </w:r>
    </w:p>
    <w:p w:rsidR="003A66E2" w:rsidRPr="00EC44D1" w:rsidRDefault="003A66E2" w:rsidP="003967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 xml:space="preserve">Большая детская </w:t>
      </w:r>
      <w:proofErr w:type="gramStart"/>
      <w:r w:rsidRPr="00EC44D1">
        <w:rPr>
          <w:rFonts w:ascii="Times New Roman" w:hAnsi="Times New Roman" w:cs="Times New Roman"/>
          <w:sz w:val="28"/>
          <w:szCs w:val="28"/>
        </w:rPr>
        <w:t>энциклопедия  для</w:t>
      </w:r>
      <w:proofErr w:type="gramEnd"/>
      <w:r w:rsidRPr="00EC44D1">
        <w:rPr>
          <w:rFonts w:ascii="Times New Roman" w:hAnsi="Times New Roman" w:cs="Times New Roman"/>
          <w:sz w:val="28"/>
          <w:szCs w:val="28"/>
        </w:rPr>
        <w:t xml:space="preserve"> детей. [Электронный ресурс] </w:t>
      </w:r>
      <w:hyperlink r:id="rId11" w:history="1">
        <w:r w:rsidRPr="00EC44D1">
          <w:rPr>
            <w:rStyle w:val="af5"/>
            <w:rFonts w:ascii="Times New Roman" w:hAnsi="Times New Roman" w:cs="Times New Roman"/>
            <w:sz w:val="28"/>
            <w:szCs w:val="28"/>
          </w:rPr>
          <w:t>http://www.mirknig.com/</w:t>
        </w:r>
      </w:hyperlink>
      <w:r w:rsidRPr="00EC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E2" w:rsidRPr="00EC44D1" w:rsidRDefault="003A66E2" w:rsidP="003967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D1">
        <w:rPr>
          <w:rFonts w:ascii="Times New Roman" w:hAnsi="Times New Roman" w:cs="Times New Roman"/>
          <w:sz w:val="28"/>
          <w:szCs w:val="28"/>
        </w:rPr>
        <w:t xml:space="preserve">Большая детская энциклопедия (6-12 лет). [Электронный ресурс] </w:t>
      </w:r>
      <w:hyperlink r:id="rId12" w:history="1">
        <w:r w:rsidRPr="00EC44D1">
          <w:rPr>
            <w:rStyle w:val="af5"/>
            <w:rFonts w:ascii="Times New Roman" w:hAnsi="Times New Roman" w:cs="Times New Roman"/>
            <w:sz w:val="28"/>
            <w:szCs w:val="28"/>
          </w:rPr>
          <w:t>http://all-ebooks.com/2009/05/01/bolshaja-detskaja-jenciklopedija-6-12.html</w:t>
        </w:r>
      </w:hyperlink>
      <w:r w:rsidRPr="00EC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E2" w:rsidRDefault="003A66E2" w:rsidP="003967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44D1">
        <w:rPr>
          <w:rFonts w:ascii="Times New Roman" w:hAnsi="Times New Roman" w:cs="Times New Roman"/>
          <w:sz w:val="28"/>
          <w:szCs w:val="28"/>
        </w:rPr>
        <w:lastRenderedPageBreak/>
        <w:t>А.Ликум</w:t>
      </w:r>
      <w:proofErr w:type="spellEnd"/>
      <w:r w:rsidRPr="00EC44D1">
        <w:rPr>
          <w:rFonts w:ascii="Times New Roman" w:hAnsi="Times New Roman" w:cs="Times New Roman"/>
          <w:sz w:val="28"/>
          <w:szCs w:val="28"/>
        </w:rPr>
        <w:t xml:space="preserve"> - Детская энциклопедия.  [Электронный ресурс] </w:t>
      </w:r>
      <w:hyperlink r:id="rId13" w:history="1">
        <w:r w:rsidRPr="00EC44D1">
          <w:rPr>
            <w:rStyle w:val="af5"/>
            <w:rFonts w:ascii="Times New Roman" w:hAnsi="Times New Roman" w:cs="Times New Roman"/>
            <w:sz w:val="28"/>
            <w:szCs w:val="28"/>
          </w:rPr>
          <w:t>http://www.bookshunt.ru/b120702_detskaya_enciklopediya_enciklopediya_vse_obo_vsem._</w:t>
        </w:r>
      </w:hyperlink>
    </w:p>
    <w:p w:rsidR="003A66E2" w:rsidRDefault="00D23AA9" w:rsidP="003967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3A66E2" w:rsidRPr="00EC44D1">
          <w:rPr>
            <w:rStyle w:val="af5"/>
            <w:rFonts w:ascii="Times New Roman" w:hAnsi="Times New Roman" w:cs="Times New Roman"/>
            <w:sz w:val="28"/>
            <w:szCs w:val="28"/>
          </w:rPr>
          <w:t>http://scratch.mit.edu</w:t>
        </w:r>
      </w:hyperlink>
      <w:r w:rsidR="003A66E2" w:rsidRPr="00EC44D1">
        <w:rPr>
          <w:rFonts w:ascii="Times New Roman" w:hAnsi="Times New Roman" w:cs="Times New Roman"/>
          <w:sz w:val="28"/>
          <w:szCs w:val="28"/>
        </w:rPr>
        <w:t xml:space="preserve"> – официальный сайт </w:t>
      </w:r>
      <w:proofErr w:type="spellStart"/>
      <w:r w:rsidR="003A66E2" w:rsidRPr="00EC44D1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3A66E2" w:rsidRDefault="00D23AA9" w:rsidP="003967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A66E2" w:rsidRPr="00D27CD9">
          <w:rPr>
            <w:rStyle w:val="af5"/>
            <w:rFonts w:ascii="Times New Roman" w:hAnsi="Times New Roman" w:cs="Times New Roman"/>
            <w:sz w:val="28"/>
            <w:szCs w:val="28"/>
          </w:rPr>
          <w:t xml:space="preserve">http://letopisi.ru/index.php /Скретч - </w:t>
        </w:r>
        <w:proofErr w:type="spellStart"/>
        <w:r w:rsidR="003A66E2" w:rsidRPr="00D27CD9">
          <w:rPr>
            <w:rStyle w:val="af5"/>
            <w:rFonts w:ascii="Times New Roman" w:hAnsi="Times New Roman" w:cs="Times New Roman"/>
            <w:sz w:val="28"/>
            <w:szCs w:val="28"/>
          </w:rPr>
          <w:t>Скретч</w:t>
        </w:r>
        <w:proofErr w:type="spellEnd"/>
        <w:r w:rsidR="003A66E2" w:rsidRPr="00D27CD9">
          <w:rPr>
            <w:rStyle w:val="af5"/>
            <w:rFonts w:ascii="Times New Roman" w:hAnsi="Times New Roman" w:cs="Times New Roman"/>
            <w:sz w:val="28"/>
            <w:szCs w:val="28"/>
          </w:rPr>
          <w:t xml:space="preserve"> в </w:t>
        </w:r>
        <w:proofErr w:type="spellStart"/>
        <w:r w:rsidR="003A66E2" w:rsidRPr="00D27CD9">
          <w:rPr>
            <w:rStyle w:val="af5"/>
            <w:rFonts w:ascii="Times New Roman" w:hAnsi="Times New Roman" w:cs="Times New Roman"/>
            <w:sz w:val="28"/>
            <w:szCs w:val="28"/>
          </w:rPr>
          <w:t>Летописи.ру</w:t>
        </w:r>
        <w:proofErr w:type="spellEnd"/>
      </w:hyperlink>
    </w:p>
    <w:p w:rsidR="003A66E2" w:rsidRPr="00EC44D1" w:rsidRDefault="00D23AA9" w:rsidP="003967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3A66E2" w:rsidRPr="00EC44D1">
          <w:rPr>
            <w:rStyle w:val="af5"/>
            <w:rFonts w:ascii="Times New Roman" w:hAnsi="Times New Roman" w:cs="Times New Roman"/>
            <w:sz w:val="28"/>
            <w:szCs w:val="28"/>
          </w:rPr>
          <w:t>http://setilab.ru/scratch/category/commun</w:t>
        </w:r>
      </w:hyperlink>
      <w:r w:rsidR="003A66E2" w:rsidRPr="00EC44D1">
        <w:rPr>
          <w:rFonts w:ascii="Times New Roman" w:hAnsi="Times New Roman" w:cs="Times New Roman"/>
          <w:sz w:val="28"/>
          <w:szCs w:val="28"/>
        </w:rPr>
        <w:t xml:space="preserve"> - Учитесь со </w:t>
      </w:r>
      <w:proofErr w:type="spellStart"/>
      <w:r w:rsidR="003A66E2" w:rsidRPr="00EC44D1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3A66E2" w:rsidRPr="00EC44D1" w:rsidRDefault="003A66E2" w:rsidP="0039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6E2" w:rsidRPr="00EC44D1" w:rsidRDefault="003A66E2" w:rsidP="0039671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6E2" w:rsidRDefault="003A66E2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66E2" w:rsidRDefault="003A66E2" w:rsidP="003967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6B33" w:rsidRDefault="00C26B33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81E" w:rsidRDefault="00B3581E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12" w:rsidRDefault="00396712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57D6" w:rsidRDefault="001957D6" w:rsidP="00B3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27" w:rsidRDefault="00036027" w:rsidP="00396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6E2" w:rsidRPr="008E458D" w:rsidRDefault="003A66E2" w:rsidP="003967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458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A66E2" w:rsidRPr="003A66E2" w:rsidRDefault="003A66E2" w:rsidP="00396712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Тест к программе «</w:t>
      </w:r>
      <w:proofErr w:type="spellStart"/>
      <w:r w:rsidRPr="003A66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КвантумСтарт</w:t>
      </w:r>
      <w:proofErr w:type="spellEnd"/>
      <w:r w:rsidRPr="003A66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3A66E2" w:rsidRPr="003A66E2" w:rsidRDefault="003A66E2" w:rsidP="00396712">
      <w:pPr>
        <w:numPr>
          <w:ilvl w:val="0"/>
          <w:numId w:val="23"/>
        </w:numPr>
        <w:spacing w:line="240" w:lineRule="auto"/>
        <w:ind w:hanging="72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Вставь пропущенные слова: </w:t>
      </w:r>
    </w:p>
    <w:p w:rsidR="003A66E2" w:rsidRPr="003A66E2" w:rsidRDefault="003A66E2" w:rsidP="00396712">
      <w:pPr>
        <w:spacing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- это комплекс взаимосвязанных мероприятий, направленный на создание ____________________ продукта или услуги в условиях _____________ и ресурсных ограничений</w:t>
      </w:r>
    </w:p>
    <w:p w:rsidR="003A66E2" w:rsidRPr="003A66E2" w:rsidRDefault="003A66E2" w:rsidP="00396712">
      <w:pPr>
        <w:spacing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66E2" w:rsidRPr="003A66E2" w:rsidRDefault="003A66E2" w:rsidP="00396712">
      <w:pPr>
        <w:numPr>
          <w:ilvl w:val="0"/>
          <w:numId w:val="23"/>
        </w:numPr>
        <w:spacing w:line="240" w:lineRule="auto"/>
        <w:ind w:hanging="72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Поставь верную последовательность этапов проекта:</w:t>
      </w:r>
    </w:p>
    <w:p w:rsidR="003A66E2" w:rsidRPr="003A66E2" w:rsidRDefault="003A66E2" w:rsidP="00396712">
      <w:pPr>
        <w:spacing w:line="240" w:lineRule="auto"/>
        <w:ind w:left="720" w:firstLine="41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DD0" wp14:editId="12CC6351">
                <wp:simplePos x="0" y="0"/>
                <wp:positionH relativeFrom="column">
                  <wp:posOffset>512445</wp:posOffset>
                </wp:positionH>
                <wp:positionV relativeFrom="paragraph">
                  <wp:posOffset>20955</wp:posOffset>
                </wp:positionV>
                <wp:extent cx="167640" cy="160020"/>
                <wp:effectExtent l="0" t="0" r="2286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873BE0" id="Прямоугольник 1" o:spid="_x0000_s1026" style="position:absolute;margin-left:40.35pt;margin-top:1.65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" filled="f" strokecolor="windowText" strokeweight="1pt"/>
            </w:pict>
          </mc:Fallback>
        </mc:AlternateContent>
      </w: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Заключительный этап</w:t>
      </w:r>
    </w:p>
    <w:p w:rsidR="003A66E2" w:rsidRPr="003A66E2" w:rsidRDefault="003A66E2" w:rsidP="00396712">
      <w:pPr>
        <w:spacing w:line="240" w:lineRule="auto"/>
        <w:ind w:left="720" w:firstLine="41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CA3B" wp14:editId="26FD0EEE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167640" cy="160020"/>
                <wp:effectExtent l="0" t="0" r="228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7D0B72" id="Прямоугольник 2" o:spid="_x0000_s1026" style="position:absolute;margin-left:40.2pt;margin-top:.45pt;width:13.2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" filled="f" strokecolor="windowText" strokeweight="1pt"/>
            </w:pict>
          </mc:Fallback>
        </mc:AlternateContent>
      </w: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Подготовительный этап</w:t>
      </w:r>
    </w:p>
    <w:p w:rsidR="003A66E2" w:rsidRPr="003A66E2" w:rsidRDefault="003A66E2" w:rsidP="00396712">
      <w:pPr>
        <w:spacing w:line="240" w:lineRule="auto"/>
        <w:ind w:left="720" w:firstLine="41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27D9A" wp14:editId="0D095F2E">
                <wp:simplePos x="0" y="0"/>
                <wp:positionH relativeFrom="column">
                  <wp:posOffset>510540</wp:posOffset>
                </wp:positionH>
                <wp:positionV relativeFrom="paragraph">
                  <wp:posOffset>12065</wp:posOffset>
                </wp:positionV>
                <wp:extent cx="167640" cy="160020"/>
                <wp:effectExtent l="0" t="0" r="2286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9DCE15" id="Прямоугольник 3" o:spid="_x0000_s1026" style="position:absolute;margin-left:40.2pt;margin-top:.95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" filled="f" strokecolor="windowText" strokeweight="1pt"/>
            </w:pict>
          </mc:Fallback>
        </mc:AlternateContent>
      </w: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Практический этап</w:t>
      </w:r>
    </w:p>
    <w:p w:rsidR="003A66E2" w:rsidRPr="003A66E2" w:rsidRDefault="003A66E2" w:rsidP="00396712">
      <w:pPr>
        <w:spacing w:line="240" w:lineRule="auto"/>
        <w:ind w:left="720" w:firstLine="41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66E2" w:rsidRPr="003A66E2" w:rsidRDefault="003A66E2" w:rsidP="00396712">
      <w:pPr>
        <w:numPr>
          <w:ilvl w:val="0"/>
          <w:numId w:val="23"/>
        </w:numPr>
        <w:spacing w:line="240" w:lineRule="auto"/>
        <w:ind w:hanging="72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Подчеркни верный вариант ответов</w:t>
      </w:r>
    </w:p>
    <w:p w:rsidR="003A66E2" w:rsidRPr="003A66E2" w:rsidRDefault="003A66E2" w:rsidP="00396712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3A66E2" w:rsidRPr="003A66E2" w:rsidRDefault="003A66E2" w:rsidP="00396712">
      <w:pPr>
        <w:numPr>
          <w:ilvl w:val="0"/>
          <w:numId w:val="24"/>
        </w:numPr>
        <w:spacing w:line="240" w:lineRule="auto"/>
        <w:ind w:left="709" w:firstLine="425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спрайт?</w:t>
      </w: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Объект программы</w:t>
      </w: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Напиток</w:t>
      </w: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Загадочное существо</w:t>
      </w:r>
    </w:p>
    <w:p w:rsidR="003A66E2" w:rsidRPr="003A66E2" w:rsidRDefault="003A66E2" w:rsidP="00396712">
      <w:pPr>
        <w:spacing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66E2" w:rsidRPr="003A66E2" w:rsidRDefault="003A66E2" w:rsidP="00396712">
      <w:pPr>
        <w:numPr>
          <w:ilvl w:val="0"/>
          <w:numId w:val="23"/>
        </w:numPr>
        <w:spacing w:line="240" w:lineRule="auto"/>
        <w:ind w:hanging="72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Напишите три основные «П» проекта</w:t>
      </w:r>
    </w:p>
    <w:p w:rsidR="003A66E2" w:rsidRPr="003A66E2" w:rsidRDefault="003A66E2" w:rsidP="00396712">
      <w:pPr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 _______________________________________________</w:t>
      </w:r>
    </w:p>
    <w:p w:rsidR="003A66E2" w:rsidRPr="003A66E2" w:rsidRDefault="003A66E2" w:rsidP="00396712">
      <w:pPr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 _______________________________________________</w:t>
      </w:r>
    </w:p>
    <w:p w:rsidR="003A66E2" w:rsidRPr="003A66E2" w:rsidRDefault="003A66E2" w:rsidP="00396712">
      <w:pPr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 _______________________________________________</w:t>
      </w:r>
    </w:p>
    <w:p w:rsidR="003A66E2" w:rsidRPr="003A66E2" w:rsidRDefault="003A66E2" w:rsidP="00396712">
      <w:pPr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66E2" w:rsidRPr="003A66E2" w:rsidRDefault="003A66E2" w:rsidP="00396712">
      <w:pPr>
        <w:numPr>
          <w:ilvl w:val="0"/>
          <w:numId w:val="23"/>
        </w:numPr>
        <w:spacing w:line="240" w:lineRule="auto"/>
        <w:ind w:hanging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6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Дополни определение проблема в проекте – это</w:t>
      </w:r>
      <w:r w:rsidRPr="003A66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__________________________________________________________________________________________________________________________</w:t>
      </w:r>
    </w:p>
    <w:p w:rsidR="003A66E2" w:rsidRDefault="003A66E2" w:rsidP="00396712">
      <w:pPr>
        <w:spacing w:after="0" w:line="240" w:lineRule="auto"/>
        <w:rPr>
          <w:sz w:val="20"/>
        </w:rPr>
      </w:pPr>
    </w:p>
    <w:p w:rsidR="003A66E2" w:rsidRDefault="003A66E2" w:rsidP="00396712">
      <w:pPr>
        <w:spacing w:after="0" w:line="240" w:lineRule="auto"/>
        <w:rPr>
          <w:sz w:val="20"/>
        </w:rPr>
      </w:pPr>
    </w:p>
    <w:p w:rsidR="008374ED" w:rsidRDefault="008374ED" w:rsidP="00396712">
      <w:pPr>
        <w:spacing w:after="0" w:line="240" w:lineRule="auto"/>
        <w:rPr>
          <w:sz w:val="20"/>
        </w:rPr>
      </w:pPr>
    </w:p>
    <w:p w:rsidR="008374ED" w:rsidRDefault="008374ED" w:rsidP="00396712">
      <w:pPr>
        <w:spacing w:after="0" w:line="240" w:lineRule="auto"/>
        <w:rPr>
          <w:sz w:val="20"/>
        </w:rPr>
        <w:sectPr w:rsidR="008374ED" w:rsidSect="001957D6">
          <w:pgSz w:w="11910" w:h="16840"/>
          <w:pgMar w:top="851" w:right="851" w:bottom="709" w:left="1418" w:header="0" w:footer="652" w:gutter="0"/>
          <w:cols w:space="720"/>
          <w:docGrid w:linePitch="299"/>
        </w:sectPr>
      </w:pPr>
    </w:p>
    <w:p w:rsidR="00194279" w:rsidRPr="008E458D" w:rsidRDefault="00C26B33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45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10"/>
        <w:tblpPr w:leftFromText="180" w:rightFromText="180" w:vertAnchor="page" w:horzAnchor="margin" w:tblpY="1777"/>
        <w:tblW w:w="14596" w:type="dxa"/>
        <w:tblLayout w:type="fixed"/>
        <w:tblLook w:val="04A0" w:firstRow="1" w:lastRow="0" w:firstColumn="1" w:lastColumn="0" w:noHBand="0" w:noVBand="1"/>
      </w:tblPr>
      <w:tblGrid>
        <w:gridCol w:w="2471"/>
        <w:gridCol w:w="76"/>
        <w:gridCol w:w="2977"/>
        <w:gridCol w:w="5811"/>
        <w:gridCol w:w="1276"/>
        <w:gridCol w:w="1985"/>
      </w:tblGrid>
      <w:tr w:rsidR="00C26B33" w:rsidRPr="00C26B33" w:rsidTr="0009699E">
        <w:trPr>
          <w:trHeight w:val="1036"/>
        </w:trPr>
        <w:tc>
          <w:tcPr>
            <w:tcW w:w="2471" w:type="dxa"/>
            <w:vAlign w:val="center"/>
          </w:tcPr>
          <w:p w:rsidR="00C26B33" w:rsidRPr="00C26B33" w:rsidRDefault="00C26B33" w:rsidP="00396712">
            <w:pPr>
              <w:ind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3053" w:type="dxa"/>
            <w:gridSpan w:val="2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1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76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</w:t>
            </w:r>
          </w:p>
        </w:tc>
        <w:tc>
          <w:tcPr>
            <w:tcW w:w="1985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C26B33" w:rsidRPr="00C26B33" w:rsidTr="00036027">
        <w:trPr>
          <w:trHeight w:val="510"/>
        </w:trPr>
        <w:tc>
          <w:tcPr>
            <w:tcW w:w="14596" w:type="dxa"/>
            <w:gridSpan w:val="6"/>
            <w:vAlign w:val="center"/>
          </w:tcPr>
          <w:p w:rsidR="0009699E" w:rsidRDefault="0009699E" w:rsidP="00396712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C26B33" w:rsidRDefault="00C26B33" w:rsidP="00396712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36027">
              <w:rPr>
                <w:rFonts w:ascii="Times New Roman" w:hAnsi="Times New Roman" w:cs="Times New Roman"/>
                <w:b/>
                <w:sz w:val="32"/>
                <w:szCs w:val="36"/>
              </w:rPr>
              <w:t>Предметные результаты</w:t>
            </w:r>
          </w:p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26B33" w:rsidRPr="00C26B33" w:rsidTr="00036027">
        <w:trPr>
          <w:trHeight w:val="529"/>
        </w:trPr>
        <w:tc>
          <w:tcPr>
            <w:tcW w:w="14596" w:type="dxa"/>
            <w:gridSpan w:val="6"/>
            <w:vAlign w:val="center"/>
          </w:tcPr>
          <w:p w:rsidR="0009699E" w:rsidRPr="0009699E" w:rsidRDefault="0009699E" w:rsidP="0039671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6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6B33" w:rsidRPr="00C26B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Теоретическая подготовка</w:t>
            </w:r>
          </w:p>
        </w:tc>
      </w:tr>
      <w:tr w:rsidR="00C26B33" w:rsidRPr="00C26B33" w:rsidTr="00C938D9">
        <w:trPr>
          <w:trHeight w:val="1171"/>
        </w:trPr>
        <w:tc>
          <w:tcPr>
            <w:tcW w:w="2471" w:type="dxa"/>
            <w:vMerge w:val="restart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(по основным разделам учебно-тематического плана программы)</w:t>
            </w:r>
          </w:p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Merge w:val="restart"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Соответствие теоретических знаний учащегося программным требованиям</w:t>
            </w:r>
          </w:p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276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C26B33" w:rsidRPr="00C26B33" w:rsidTr="00C938D9">
        <w:trPr>
          <w:trHeight w:val="1116"/>
        </w:trPr>
        <w:tc>
          <w:tcPr>
            <w:tcW w:w="2471" w:type="dxa"/>
            <w:vMerge/>
          </w:tcPr>
          <w:p w:rsidR="00C26B33" w:rsidRPr="00C26B33" w:rsidRDefault="00C26B33" w:rsidP="00396712">
            <w:pPr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276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33" w:rsidRPr="00C26B33" w:rsidTr="00C938D9">
        <w:trPr>
          <w:trHeight w:val="1403"/>
        </w:trPr>
        <w:tc>
          <w:tcPr>
            <w:tcW w:w="2471" w:type="dxa"/>
            <w:vMerge/>
          </w:tcPr>
          <w:p w:rsidR="00C26B33" w:rsidRPr="00C26B33" w:rsidRDefault="00C26B33" w:rsidP="00396712">
            <w:pPr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276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33" w:rsidRPr="00C26B33" w:rsidTr="00C938D9">
        <w:trPr>
          <w:trHeight w:val="966"/>
        </w:trPr>
        <w:tc>
          <w:tcPr>
            <w:tcW w:w="2471" w:type="dxa"/>
            <w:vMerge w:val="restart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Владение специальной терминологией по тематике программы.</w:t>
            </w:r>
          </w:p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33" w:rsidRPr="00C26B33" w:rsidRDefault="00C26B33" w:rsidP="00396712">
            <w:pPr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Merge w:val="restart"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Осмысленность и правильность использования специальной терминологии</w:t>
            </w:r>
          </w:p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 знает отдельные специальные термины, но избегает их употреблять</w:t>
            </w:r>
          </w:p>
        </w:tc>
        <w:tc>
          <w:tcPr>
            <w:tcW w:w="1276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26B33" w:rsidRPr="00C26B33" w:rsidTr="00C938D9">
        <w:trPr>
          <w:trHeight w:val="992"/>
        </w:trPr>
        <w:tc>
          <w:tcPr>
            <w:tcW w:w="2471" w:type="dxa"/>
            <w:vMerge/>
          </w:tcPr>
          <w:p w:rsidR="00C26B33" w:rsidRPr="00C26B33" w:rsidRDefault="00C26B33" w:rsidP="00396712">
            <w:pPr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сочетает специальную терминологию с бытовой</w:t>
            </w:r>
          </w:p>
        </w:tc>
        <w:tc>
          <w:tcPr>
            <w:tcW w:w="1276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33" w:rsidRPr="00C26B33" w:rsidTr="00C938D9">
        <w:trPr>
          <w:trHeight w:val="1259"/>
        </w:trPr>
        <w:tc>
          <w:tcPr>
            <w:tcW w:w="2471" w:type="dxa"/>
            <w:vMerge/>
          </w:tcPr>
          <w:p w:rsidR="00C26B33" w:rsidRPr="00C26B33" w:rsidRDefault="00C26B33" w:rsidP="00396712">
            <w:pPr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26B33" w:rsidRPr="00C26B33" w:rsidRDefault="00C26B33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специальные термины употребляет осознанно и в полном соответствии с их содержанием</w:t>
            </w:r>
          </w:p>
        </w:tc>
        <w:tc>
          <w:tcPr>
            <w:tcW w:w="1276" w:type="dxa"/>
            <w:vAlign w:val="center"/>
          </w:tcPr>
          <w:p w:rsidR="00C26B33" w:rsidRPr="00C26B33" w:rsidRDefault="00C26B33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C26B33" w:rsidRPr="00C26B33" w:rsidRDefault="00C26B33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027" w:rsidRPr="00C26B33" w:rsidTr="00C938D9">
        <w:trPr>
          <w:trHeight w:val="555"/>
        </w:trPr>
        <w:tc>
          <w:tcPr>
            <w:tcW w:w="14596" w:type="dxa"/>
            <w:gridSpan w:val="6"/>
          </w:tcPr>
          <w:p w:rsidR="0009699E" w:rsidRPr="0009699E" w:rsidRDefault="0009699E" w:rsidP="0039671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lastRenderedPageBreak/>
              <w:t xml:space="preserve">2. </w:t>
            </w:r>
            <w:r w:rsidR="00036027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П</w:t>
            </w:r>
            <w:r w:rsidR="00036027" w:rsidRPr="00C26B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рактическая подготовка</w:t>
            </w:r>
          </w:p>
        </w:tc>
      </w:tr>
      <w:tr w:rsidR="004E5B1F" w:rsidRPr="00C26B33" w:rsidTr="00C938D9">
        <w:trPr>
          <w:trHeight w:val="269"/>
        </w:trPr>
        <w:tc>
          <w:tcPr>
            <w:tcW w:w="2547" w:type="dxa"/>
            <w:gridSpan w:val="2"/>
            <w:vMerge w:val="restart"/>
          </w:tcPr>
          <w:p w:rsidR="004E5B1F" w:rsidRPr="00C26B33" w:rsidRDefault="004E5B1F" w:rsidP="00396712">
            <w:pPr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умения и навыки, предусмотренные программой </w:t>
            </w:r>
          </w:p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4E5B1F" w:rsidRPr="00C26B33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Применение практических умений и навыков на каждом модуле обучения («Проектная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тельность», «Программирование», </w:t>
            </w: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«Робототехника», «Основы моделирования»)</w:t>
            </w:r>
          </w:p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овладел менее ½ объема умений и навыков, предусмотренных каждым модулем обучения по программе 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4E5B1F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модулям</w:t>
            </w:r>
          </w:p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«Программирование», «Робототехника», «Основы моделирования»</w:t>
            </w: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демонстрирует в практической деятельности частичное освоение по каждому модулю обучения полученных умений и навыков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демонстрирует полученные умения и навыки и применяет их в практической деятельности:  создает и грамотно презентует проект, умеет конструировать реально действующие модели роботов, разрабатывает программы в </w:t>
            </w:r>
            <w:r w:rsidRPr="00C26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, умеет создавать рисунки на графическом планшете и модели с помощью 3</w:t>
            </w:r>
            <w:r w:rsidRPr="00C26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 xml:space="preserve">-ручки, в программе </w:t>
            </w:r>
            <w:proofErr w:type="spellStart"/>
            <w:r w:rsidRPr="00C26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TinkerCad</w:t>
            </w:r>
            <w:proofErr w:type="spellEnd"/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4E5B1F" w:rsidRPr="00C26B33" w:rsidRDefault="004E5B1F" w:rsidP="00396712">
            <w:pPr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Владение специальным оборудованием</w:t>
            </w:r>
          </w:p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Отсутствие затруднений в использовании специального оборудования и оснащения: компьютера, робототехнического набора, 3</w:t>
            </w:r>
            <w:r w:rsidRPr="00C26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 xml:space="preserve">-ручки, </w:t>
            </w:r>
            <w:r w:rsidRPr="00C2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графического планшета</w:t>
            </w: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Испытывает серьезные затруднения при работе с оборудованием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Работает с оборудованием с помощью педагога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Работает с оборудованием самостоятельно, не испытывает особых затруднений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14596" w:type="dxa"/>
            <w:gridSpan w:val="6"/>
          </w:tcPr>
          <w:p w:rsidR="0009699E" w:rsidRDefault="0009699E" w:rsidP="00396712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4E5B1F" w:rsidRDefault="004E5B1F" w:rsidP="00396712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36027">
              <w:rPr>
                <w:rFonts w:ascii="Times New Roman" w:hAnsi="Times New Roman" w:cs="Times New Roman"/>
                <w:b/>
                <w:sz w:val="32"/>
                <w:szCs w:val="36"/>
              </w:rPr>
              <w:t>Метапредметные результаты</w:t>
            </w:r>
          </w:p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4E5B1F" w:rsidRPr="00C26B33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Интерес к техническому творчеству</w:t>
            </w:r>
          </w:p>
        </w:tc>
        <w:tc>
          <w:tcPr>
            <w:tcW w:w="2977" w:type="dxa"/>
            <w:vMerge w:val="restart"/>
          </w:tcPr>
          <w:p w:rsidR="004E5B1F" w:rsidRPr="00C26B33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к техническому творчеству</w:t>
            </w: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Не проявляет никакого интереса и готовности к техническому творчеству, только при напоминании и контроле со стороны педагога</w:t>
            </w:r>
          </w:p>
        </w:tc>
        <w:tc>
          <w:tcPr>
            <w:tcW w:w="1276" w:type="dxa"/>
            <w:vAlign w:val="center"/>
          </w:tcPr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Default="004E5B1F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Проявляет интерес и готовность к техническому творчеству эпизодически, нуждается в помощи и поддержке педагога</w:t>
            </w:r>
          </w:p>
        </w:tc>
        <w:tc>
          <w:tcPr>
            <w:tcW w:w="1276" w:type="dxa"/>
            <w:vAlign w:val="center"/>
          </w:tcPr>
          <w:p w:rsidR="004E5B1F" w:rsidRDefault="004E5B1F" w:rsidP="0039671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Default="004E5B1F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Всегда с готовностью и интересом берется за разработку и выполнение любого проекта. Проявляет большую заинтересованность и самостоятельность в техническом творчестве.</w:t>
            </w:r>
          </w:p>
        </w:tc>
        <w:tc>
          <w:tcPr>
            <w:tcW w:w="1276" w:type="dxa"/>
            <w:vAlign w:val="center"/>
          </w:tcPr>
          <w:p w:rsidR="004E5B1F" w:rsidRDefault="004E5B1F" w:rsidP="0039671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4E5B1F" w:rsidRPr="004E5B1F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Пространственно-логическое мышление</w:t>
            </w:r>
          </w:p>
        </w:tc>
        <w:tc>
          <w:tcPr>
            <w:tcW w:w="2977" w:type="dxa"/>
            <w:vMerge w:val="restart"/>
          </w:tcPr>
          <w:p w:rsidR="004E5B1F" w:rsidRPr="004E5B1F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сравнивать, мыслить логически с проявлением пространственного мышления</w:t>
            </w: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Не способен или способен в очень незначительной степени самостоятельно осуществлять логические операции сравнения, анализа, установления аналогий. Не высказывает собственных предположений, не может представить пространственные характеристики объекта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4E5B1F" w:rsidRPr="004E5B1F" w:rsidRDefault="001957D6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самостоятельно осуществляет логические операции анализа, установления аналогий. Нуждается в помощи и контроле со стороны педагога. 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 xml:space="preserve">Не испытывает никаких затруднений при осуществлении логических операций сравнения, анализа, установления аналогий. Обладает трехмерным мышлением – осознает </w:t>
            </w:r>
            <w:r w:rsidRPr="00C2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характеристики объекта и мысленно способен совершить действия с ним.</w:t>
            </w:r>
          </w:p>
        </w:tc>
        <w:tc>
          <w:tcPr>
            <w:tcW w:w="1276" w:type="dxa"/>
            <w:vAlign w:val="center"/>
          </w:tcPr>
          <w:p w:rsidR="004E5B1F" w:rsidRPr="004E5B1F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2977" w:type="dxa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Способность продуктивно взаимодействовать и сотрудничать со сверстниками и взрослыми</w:t>
            </w:r>
          </w:p>
        </w:tc>
        <w:tc>
          <w:tcPr>
            <w:tcW w:w="5811" w:type="dxa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eastAsia="Times New Roman" w:hAnsi="Times New Roman"/>
                <w:sz w:val="28"/>
                <w:szCs w:val="28"/>
              </w:rPr>
              <w:t>Учащийся игнорирует взаимодействие со взрослыми и сверстниками, избегает вступать в отношения сотрудничества</w:t>
            </w:r>
          </w:p>
        </w:tc>
        <w:tc>
          <w:tcPr>
            <w:tcW w:w="1276" w:type="dxa"/>
            <w:vAlign w:val="center"/>
          </w:tcPr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испытывает затруднения в установлении контактов со взрослыми и сверстниками, во взаимодействие вступает с помощью побуждений извне, не проявляя собственную инициативу</w:t>
            </w:r>
          </w:p>
        </w:tc>
        <w:tc>
          <w:tcPr>
            <w:tcW w:w="1276" w:type="dxa"/>
            <w:vAlign w:val="center"/>
          </w:tcPr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Учащихся всегда открыт к общению со взрослыми и сверстниками, проявляет инициативу для работы в коллективе, готов к продуктивному сотрудничеству</w:t>
            </w:r>
          </w:p>
        </w:tc>
        <w:tc>
          <w:tcPr>
            <w:tcW w:w="1276" w:type="dxa"/>
            <w:vAlign w:val="center"/>
          </w:tcPr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4E5B1F" w:rsidRPr="00C26B33" w:rsidRDefault="004E5B1F" w:rsidP="00396712">
            <w:pPr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977" w:type="dxa"/>
            <w:vMerge w:val="restart"/>
          </w:tcPr>
          <w:p w:rsidR="004E5B1F" w:rsidRPr="00C26B33" w:rsidRDefault="004E5B1F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Проявление осознанного желания достигать результаты, ориентированность на успех</w:t>
            </w:r>
          </w:p>
        </w:tc>
        <w:tc>
          <w:tcPr>
            <w:tcW w:w="5811" w:type="dxa"/>
          </w:tcPr>
          <w:p w:rsidR="004E5B1F" w:rsidRPr="00C26B33" w:rsidRDefault="004E5B1F" w:rsidP="0039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Интерес учащегося к конкурсной и учебной деятельности продиктован извне без личных стремлений</w:t>
            </w:r>
          </w:p>
        </w:tc>
        <w:tc>
          <w:tcPr>
            <w:tcW w:w="1276" w:type="dxa"/>
            <w:vAlign w:val="center"/>
          </w:tcPr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конкурсном движении</w:t>
            </w: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</w:tcPr>
          <w:p w:rsidR="004E5B1F" w:rsidRDefault="004E5B1F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 учащегося периодически появляется осознанное желание успеха в учебной и конкурсной деятельности</w:t>
            </w:r>
          </w:p>
        </w:tc>
        <w:tc>
          <w:tcPr>
            <w:tcW w:w="1276" w:type="dxa"/>
            <w:vAlign w:val="center"/>
          </w:tcPr>
          <w:p w:rsidR="004E5B1F" w:rsidRDefault="004E5B1F" w:rsidP="0039671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4E5B1F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</w:tcPr>
          <w:p w:rsidR="004E5B1F" w:rsidRDefault="004E5B1F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Учащийся проявляет постоянный интерес к учебной деятельности, стремится показать знания, умения в конкурсной деятельности, стремится к совершенствованию собственных результатов</w:t>
            </w:r>
          </w:p>
        </w:tc>
        <w:tc>
          <w:tcPr>
            <w:tcW w:w="1276" w:type="dxa"/>
            <w:vAlign w:val="center"/>
          </w:tcPr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1F" w:rsidRPr="00C26B33" w:rsidRDefault="004E5B1F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1F" w:rsidRDefault="004E5B1F" w:rsidP="0039671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1985" w:type="dxa"/>
            <w:vMerge/>
          </w:tcPr>
          <w:p w:rsidR="004E5B1F" w:rsidRDefault="004E5B1F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09699E" w:rsidRPr="00C26B33" w:rsidTr="00C938D9">
        <w:trPr>
          <w:trHeight w:val="268"/>
        </w:trPr>
        <w:tc>
          <w:tcPr>
            <w:tcW w:w="14596" w:type="dxa"/>
            <w:gridSpan w:val="6"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9699E" w:rsidRDefault="0009699E" w:rsidP="003967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99E">
              <w:rPr>
                <w:rFonts w:ascii="Times New Roman" w:hAnsi="Times New Roman" w:cs="Times New Roman"/>
                <w:b/>
                <w:sz w:val="32"/>
                <w:szCs w:val="32"/>
              </w:rPr>
              <w:t>Личностные результаты</w:t>
            </w:r>
          </w:p>
          <w:p w:rsidR="0009699E" w:rsidRP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09699E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09699E" w:rsidRPr="00C26B33" w:rsidRDefault="0009699E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2977" w:type="dxa"/>
            <w:vMerge w:val="restart"/>
          </w:tcPr>
          <w:p w:rsidR="0009699E" w:rsidRPr="00C26B33" w:rsidRDefault="0009699E" w:rsidP="0039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Способность работать в коллективе</w:t>
            </w:r>
          </w:p>
        </w:tc>
        <w:tc>
          <w:tcPr>
            <w:tcW w:w="5811" w:type="dxa"/>
            <w:vAlign w:val="center"/>
          </w:tcPr>
          <w:p w:rsidR="0009699E" w:rsidRPr="00C26B33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>Слушает невнимательно.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 xml:space="preserve">Не способен убеждать. Не ориентируется на командное 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>общей цели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Merge w:val="restart"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9699E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09699E" w:rsidRPr="00C26B33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>Умеет сотрудничать, кооперироваться, конструктивно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преодолевать разногласия,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не использует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результатов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09699E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09699E" w:rsidRPr="00C26B33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>Умеет слушать. Способен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>убеждать, влиять на коллег. Умеет сотрудничать, кооперироваться, конструктивно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br/>
              <w:t>преодолевать разногласия, использовать потенциал группы и достигать коллективных результатов.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>Ориентируется на командное достижение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3C0">
              <w:rPr>
                <w:rFonts w:ascii="Times New Roman" w:hAnsi="Times New Roman" w:cs="Times New Roman"/>
                <w:sz w:val="28"/>
                <w:szCs w:val="28"/>
              </w:rPr>
              <w:t>общей цели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09699E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навыки</w:t>
            </w:r>
          </w:p>
        </w:tc>
        <w:tc>
          <w:tcPr>
            <w:tcW w:w="2977" w:type="dxa"/>
            <w:vMerge w:val="restart"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8E4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 развития коммуникативных навыков</w:t>
            </w:r>
          </w:p>
        </w:tc>
        <w:tc>
          <w:tcPr>
            <w:tcW w:w="5811" w:type="dxa"/>
            <w:vAlign w:val="center"/>
          </w:tcPr>
          <w:p w:rsidR="0009699E" w:rsidRPr="00E373C0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Проявляет готовность к общению, но чаще со взрослыми, чем с детьми, редко выражает симпатию и доброжелательное отношение к партнеру по общению, часто конфликтует, почти не умеет эмоционально откликаться на чувства и переживания партнера по общению, не умеет договариваться, слушать, </w:t>
            </w:r>
            <w:r w:rsidRPr="00E37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навыки коммуникативного поведения развиты слабо</w:t>
            </w: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плохо владеет вербальными средствами общения, а экспрессия зачастую носит негативных оттенок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09699E" w:rsidRDefault="0009699E" w:rsidP="003967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етодика</w:t>
            </w:r>
          </w:p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А. Никифоровой </w:t>
            </w:r>
            <w:r w:rsidRPr="008E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4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 качества личности</w:t>
            </w:r>
            <w:r w:rsidRPr="008E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(Приложение 3)</w:t>
            </w:r>
          </w:p>
        </w:tc>
      </w:tr>
      <w:tr w:rsidR="0009699E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09699E" w:rsidRPr="00E373C0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Проявляет готовность общаться как со взрослым, так и со сверстником, но сам проявляет инициативу лишь в некоторых ситуациях, иногда умеет договариваться, слушает не всегда внимательно, имеет некоторые </w:t>
            </w:r>
            <w:r w:rsidRPr="00E37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навыки коммуникативного поведения</w:t>
            </w: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доброжелательность и симпатию </w:t>
            </w: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отношению к другим проявляет не всегда, иногда конфликтует, умеет в ряде случаев проявить эмоциональный отклик на чувства и переживания партнера по общению, недостаточно </w:t>
            </w:r>
            <w:r w:rsidRPr="00E37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развита культура общения</w:t>
            </w: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достаточно хорошо владеет вербальными и экспрессивными средствами общения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vMerge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09699E" w:rsidRPr="00C26B33" w:rsidTr="00C938D9">
        <w:trPr>
          <w:trHeight w:val="268"/>
        </w:trPr>
        <w:tc>
          <w:tcPr>
            <w:tcW w:w="2547" w:type="dxa"/>
            <w:gridSpan w:val="2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09699E" w:rsidRPr="00E373C0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Выражает готовность общаться как со взрослым, так и со сверстником, проявляет сам и поддерживает инициативу другого в общении, умеет договариваться, слушать, владеет </w:t>
            </w:r>
            <w:r w:rsidRPr="00E37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навыками коммуникативного поведения</w:t>
            </w:r>
            <w:r w:rsidRPr="00E37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проявляет доброжелательность в общении, симпатию к партнеру по общению, понимание его потребностей, искренен в своих высказываниях, редко конфликтует, эмоционально откликается на чувства партнера по общению, умеет уступить, оказать и с благодарность принять помощь, умеет аргументировано отстоять свою позицию, свободно владеет вербальными и экспрессивно-выразительными средствам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09699E" w:rsidRPr="00C26B33" w:rsidTr="00C938D9">
        <w:trPr>
          <w:trHeight w:val="268"/>
        </w:trPr>
        <w:tc>
          <w:tcPr>
            <w:tcW w:w="2547" w:type="dxa"/>
            <w:gridSpan w:val="2"/>
            <w:vMerge w:val="restart"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2977" w:type="dxa"/>
            <w:vMerge w:val="restart"/>
          </w:tcPr>
          <w:p w:rsidR="0009699E" w:rsidRDefault="0009699E" w:rsidP="00396712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Доброжелательное и уважительное отношение к общим делам и другим учащимся</w:t>
            </w:r>
          </w:p>
        </w:tc>
        <w:tc>
          <w:tcPr>
            <w:tcW w:w="5811" w:type="dxa"/>
            <w:vAlign w:val="center"/>
          </w:tcPr>
          <w:p w:rsidR="0009699E" w:rsidRPr="00C26B33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Учащийся с трудом проявляет или не проявляет вовсе уважение к чужому мнению, </w:t>
            </w:r>
            <w:r w:rsidRPr="00C26B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держится в стороне среди других учащихся в группе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9699E" w:rsidRPr="00C26B33" w:rsidTr="0009699E">
        <w:trPr>
          <w:trHeight w:val="268"/>
        </w:trPr>
        <w:tc>
          <w:tcPr>
            <w:tcW w:w="2547" w:type="dxa"/>
            <w:gridSpan w:val="2"/>
            <w:vMerge/>
            <w:vAlign w:val="center"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09699E" w:rsidRPr="00C26B33" w:rsidRDefault="0009699E" w:rsidP="0039671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Учащийся не всегда принимает мнение других, прислушивается к педагогу и другим, </w:t>
            </w:r>
            <w:r w:rsidRPr="00C26B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испытывает затруднения в установлении контактов с людьми, неуютно чувствует себя в группе учащихся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09699E" w:rsidRPr="00C26B33" w:rsidTr="0009699E">
        <w:trPr>
          <w:trHeight w:val="268"/>
        </w:trPr>
        <w:tc>
          <w:tcPr>
            <w:tcW w:w="2547" w:type="dxa"/>
            <w:gridSpan w:val="2"/>
            <w:vMerge/>
            <w:vAlign w:val="center"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09699E" w:rsidRPr="00C26B33" w:rsidRDefault="0009699E" w:rsidP="0039671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Учащийся внимательно слушает педагога и других учащихся, слышит их, принимает разные мнения, в том числе отличные от своего</w:t>
            </w:r>
            <w:r w:rsidRPr="00C26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Учащийся чувствителен к нуждам и проблемам окружающих, не отказывает в помощи</w:t>
            </w:r>
          </w:p>
        </w:tc>
        <w:tc>
          <w:tcPr>
            <w:tcW w:w="1276" w:type="dxa"/>
            <w:vAlign w:val="center"/>
          </w:tcPr>
          <w:p w:rsidR="0009699E" w:rsidRPr="00C26B33" w:rsidRDefault="0009699E" w:rsidP="0039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09699E" w:rsidRDefault="0009699E" w:rsidP="0039671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</w:tbl>
    <w:p w:rsidR="00C26B33" w:rsidRDefault="00C26B33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B33" w:rsidRPr="0009699E" w:rsidRDefault="008E458D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99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09699E" w:rsidRPr="0009699E">
        <w:rPr>
          <w:rFonts w:ascii="Times New Roman" w:hAnsi="Times New Roman" w:cs="Times New Roman"/>
          <w:b/>
          <w:sz w:val="28"/>
          <w:szCs w:val="28"/>
        </w:rPr>
        <w:t xml:space="preserve"> от 0 до 11 баллов</w:t>
      </w:r>
    </w:p>
    <w:p w:rsidR="008E458D" w:rsidRPr="0009699E" w:rsidRDefault="008E458D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99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09699E" w:rsidRPr="0009699E">
        <w:rPr>
          <w:rFonts w:ascii="Times New Roman" w:hAnsi="Times New Roman" w:cs="Times New Roman"/>
          <w:b/>
          <w:sz w:val="28"/>
          <w:szCs w:val="28"/>
        </w:rPr>
        <w:t xml:space="preserve"> от 12 до 22 баллов</w:t>
      </w:r>
    </w:p>
    <w:p w:rsidR="008E458D" w:rsidRDefault="008E458D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99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09699E" w:rsidRPr="0009699E">
        <w:rPr>
          <w:rFonts w:ascii="Times New Roman" w:hAnsi="Times New Roman" w:cs="Times New Roman"/>
          <w:b/>
          <w:sz w:val="28"/>
          <w:szCs w:val="28"/>
        </w:rPr>
        <w:t xml:space="preserve"> от 23</w:t>
      </w:r>
      <w:r w:rsidR="002D1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99E" w:rsidRPr="0009699E">
        <w:rPr>
          <w:rFonts w:ascii="Times New Roman" w:hAnsi="Times New Roman" w:cs="Times New Roman"/>
          <w:b/>
          <w:sz w:val="28"/>
          <w:szCs w:val="28"/>
        </w:rPr>
        <w:t>до 33 баллов</w:t>
      </w: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9E" w:rsidRDefault="0009699E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712" w:rsidRPr="0009699E" w:rsidRDefault="00396712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58D" w:rsidRDefault="008E458D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58D" w:rsidRDefault="008E458D" w:rsidP="00733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45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E458D" w:rsidRPr="008E458D" w:rsidRDefault="008E458D" w:rsidP="00396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Карта наблюдений за проявлениями коммуникативных способностей </w:t>
      </w:r>
      <w:r w:rsidRPr="008E45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(методика </w:t>
      </w:r>
      <w:proofErr w:type="spellStart"/>
      <w:r w:rsidRPr="008E458D">
        <w:rPr>
          <w:rFonts w:ascii="Times New Roman" w:eastAsia="Times New Roman" w:hAnsi="Times New Roman" w:cs="Times New Roman"/>
          <w:i/>
          <w:iCs/>
          <w:sz w:val="24"/>
          <w:szCs w:val="24"/>
        </w:rPr>
        <w:t>А.М.Щетинина</w:t>
      </w:r>
      <w:proofErr w:type="spellEnd"/>
      <w:r w:rsidRPr="008E45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458D">
        <w:rPr>
          <w:rFonts w:ascii="Times New Roman" w:eastAsia="Times New Roman" w:hAnsi="Times New Roman" w:cs="Times New Roman"/>
          <w:i/>
          <w:iCs/>
          <w:sz w:val="24"/>
          <w:szCs w:val="24"/>
        </w:rPr>
        <w:t>М.А.Никифорова</w:t>
      </w:r>
      <w:proofErr w:type="spellEnd"/>
      <w:r w:rsidRPr="008E45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«Коммуникативные качества личности») </w:t>
      </w:r>
    </w:p>
    <w:p w:rsidR="008E458D" w:rsidRPr="008E458D" w:rsidRDefault="008E458D" w:rsidP="00396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58D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 Группа_______________ ребёнка________________________________ Возраст 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41"/>
        <w:gridCol w:w="1056"/>
        <w:gridCol w:w="1281"/>
        <w:gridCol w:w="1281"/>
      </w:tblGrid>
      <w:tr w:rsidR="008E458D" w:rsidRPr="008E458D" w:rsidTr="0009699E"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Проявления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Редко (1 балл)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Чаще всего (2 балла)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Всегда (5 баллов) </w:t>
            </w:r>
          </w:p>
        </w:tc>
      </w:tr>
      <w:tr w:rsidR="008E458D" w:rsidRPr="008E458D" w:rsidTr="0009699E"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Коммуникативные качества личности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E458D" w:rsidRPr="008E458D" w:rsidTr="0009699E"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1.1. </w:t>
            </w:r>
            <w:proofErr w:type="spellStart"/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Эмпатийность</w:t>
            </w:r>
            <w:proofErr w:type="spellEnd"/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- ребёнок проявляет эмоциональный отклик на чувства и переживания партнера по общению; - идентифицируется с партнером, заражается его чувствами;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E458D" w:rsidRPr="008E458D" w:rsidTr="0009699E"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выражает сочувствие, сопереживание собеседнику; </w:t>
            </w: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выражает понимание потребностей, желаний другого (соглашается, заинтересованно спрашивает, повторяет мимику другого, стремится помочь).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E458D" w:rsidRPr="008E458D" w:rsidTr="0009699E"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Доброжелательность - ребёнок проявляет расположенность слушать партнера; 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старается понять и ответить на вопросы собеседника; </w:t>
            </w: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выражает симпатию (улыбается, обнимает, чем-то делится с партнером); </w:t>
            </w: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 конфликтует, уходит от конфликта, предвидя его; </w:t>
            </w: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проявляет выраженный интерес к тому, что говорит собеседник.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E458D" w:rsidRPr="008E458D" w:rsidTr="0009699E"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Непосредственность, аутентичность, искренность: - ребёнок говорит и действует напрямую, открыто демонстрируя своё отношение к людям, проблемам; - искренен в своих высказываниях, в проявлениях своих чувств; </w:t>
            </w:r>
            <w:r w:rsidR="00C938D9"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открыто заявляет о своих намерениях («Если ты мне не дашь машинку, то я тебя ударю»); - не «подхалимничает».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458D" w:rsidRPr="008E458D" w:rsidRDefault="008E458D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Открытость в общении: - ребёнок открыт к общению, выражает готовность к нему (позой, мимикой);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выражает желание общаться как со взрослыми, так и со сверстниками.</w:t>
            </w: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1.5. Конфронтация: - ребенок смело отстаивает (но бесконфликтно) свою позицию; - доказывает, аргументирует, пытается убедить в своей правоте.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1.6. Инициативность: - ребенок сам проявляет инициативу в общении; - понимает и поддерживает инициативу другого.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Коммуникативные действия и умения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2.1. Организационные: - ребенок выступает организатором, инициатором игр, общения, взаимодействия; - является лидером в отдельных видах деятельности; - владеет организаторскими навыками.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2.2. Перцептивные: - ребенок стремится понять другого, его мысли, чувства («А чего ты обиделся?»); - наблюдателен, видит и осознает особенности других детей, взрослых.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2.3. Оперативные: - ребенок в общении экспрессивно выразителен (у него богатая мимика, жесты, позы); - свободно владеет -вербальными средствами общения (язык); - увлекает партнера по общению своими действиями;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умеет продолжительное время поддерживать контакт; </w:t>
            </w: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умеет </w:t>
            </w:r>
            <w:proofErr w:type="spellStart"/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спровоцироватьжелаемую</w:t>
            </w:r>
            <w:proofErr w:type="spellEnd"/>
            <w:r w:rsidRPr="008E4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реакцию партнера.</w:t>
            </w: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8D9" w:rsidRPr="008E458D" w:rsidTr="0009699E"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баллов: </w:t>
            </w: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8D9" w:rsidRPr="008E458D" w:rsidRDefault="00C938D9" w:rsidP="00396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58D" w:rsidRPr="008E458D" w:rsidRDefault="008E458D" w:rsidP="00396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58D" w:rsidRPr="008E458D" w:rsidRDefault="008E458D" w:rsidP="00396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E458D" w:rsidRPr="008E458D" w:rsidSect="00036027">
      <w:pgSz w:w="16838" w:h="11906" w:orient="landscape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C61"/>
    <w:multiLevelType w:val="hybridMultilevel"/>
    <w:tmpl w:val="C0E0E9CC"/>
    <w:lvl w:ilvl="0" w:tplc="F55C955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71611"/>
    <w:multiLevelType w:val="hybridMultilevel"/>
    <w:tmpl w:val="87D6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39A9"/>
    <w:multiLevelType w:val="hybridMultilevel"/>
    <w:tmpl w:val="6CC430DC"/>
    <w:lvl w:ilvl="0" w:tplc="7536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24B3"/>
    <w:multiLevelType w:val="hybridMultilevel"/>
    <w:tmpl w:val="2A4C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10F7"/>
    <w:multiLevelType w:val="hybridMultilevel"/>
    <w:tmpl w:val="27BEF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1942"/>
    <w:multiLevelType w:val="hybridMultilevel"/>
    <w:tmpl w:val="735A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7744"/>
    <w:multiLevelType w:val="hybridMultilevel"/>
    <w:tmpl w:val="6D920E22"/>
    <w:lvl w:ilvl="0" w:tplc="0C50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74EFE"/>
    <w:multiLevelType w:val="hybridMultilevel"/>
    <w:tmpl w:val="C5F4D87A"/>
    <w:lvl w:ilvl="0" w:tplc="E1949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3DC6"/>
    <w:multiLevelType w:val="hybridMultilevel"/>
    <w:tmpl w:val="43CC663C"/>
    <w:lvl w:ilvl="0" w:tplc="A84AC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73350"/>
    <w:multiLevelType w:val="hybridMultilevel"/>
    <w:tmpl w:val="929E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80551"/>
    <w:multiLevelType w:val="hybridMultilevel"/>
    <w:tmpl w:val="670E1898"/>
    <w:lvl w:ilvl="0" w:tplc="F55C955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81DB8"/>
    <w:multiLevelType w:val="hybridMultilevel"/>
    <w:tmpl w:val="8D8C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415C"/>
    <w:multiLevelType w:val="multilevel"/>
    <w:tmpl w:val="2AB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03391"/>
    <w:multiLevelType w:val="hybridMultilevel"/>
    <w:tmpl w:val="8F1A50E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307ECD04">
      <w:start w:val="1"/>
      <w:numFmt w:val="decimal"/>
      <w:lvlText w:val="%4."/>
      <w:lvlJc w:val="left"/>
      <w:pPr>
        <w:ind w:left="306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472734C"/>
    <w:multiLevelType w:val="hybridMultilevel"/>
    <w:tmpl w:val="C344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389"/>
    <w:multiLevelType w:val="hybridMultilevel"/>
    <w:tmpl w:val="58B0B246"/>
    <w:lvl w:ilvl="0" w:tplc="F55C95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719D0"/>
    <w:multiLevelType w:val="hybridMultilevel"/>
    <w:tmpl w:val="FA28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F77B3"/>
    <w:multiLevelType w:val="hybridMultilevel"/>
    <w:tmpl w:val="DA08DFB4"/>
    <w:lvl w:ilvl="0" w:tplc="7536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21295"/>
    <w:multiLevelType w:val="hybridMultilevel"/>
    <w:tmpl w:val="0C6A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B6C30"/>
    <w:multiLevelType w:val="hybridMultilevel"/>
    <w:tmpl w:val="8F28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90373"/>
    <w:multiLevelType w:val="hybridMultilevel"/>
    <w:tmpl w:val="26E48410"/>
    <w:lvl w:ilvl="0" w:tplc="F55C95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C14B5"/>
    <w:multiLevelType w:val="hybridMultilevel"/>
    <w:tmpl w:val="40683ED4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3AD8"/>
    <w:multiLevelType w:val="hybridMultilevel"/>
    <w:tmpl w:val="C5F4D87A"/>
    <w:lvl w:ilvl="0" w:tplc="E1949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0122"/>
    <w:multiLevelType w:val="hybridMultilevel"/>
    <w:tmpl w:val="36A010F0"/>
    <w:lvl w:ilvl="0" w:tplc="F55C95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02F3"/>
    <w:multiLevelType w:val="hybridMultilevel"/>
    <w:tmpl w:val="C27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3039E"/>
    <w:multiLevelType w:val="multilevel"/>
    <w:tmpl w:val="052EFE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3362D7"/>
    <w:multiLevelType w:val="hybridMultilevel"/>
    <w:tmpl w:val="202ECD3C"/>
    <w:lvl w:ilvl="0" w:tplc="0CC43B4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8" w15:restartNumberingAfterBreak="0">
    <w:nsid w:val="5A343723"/>
    <w:multiLevelType w:val="hybridMultilevel"/>
    <w:tmpl w:val="D55C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36FA2"/>
    <w:multiLevelType w:val="hybridMultilevel"/>
    <w:tmpl w:val="EA963E6A"/>
    <w:lvl w:ilvl="0" w:tplc="0C50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402"/>
    <w:multiLevelType w:val="hybridMultilevel"/>
    <w:tmpl w:val="2BE0B136"/>
    <w:lvl w:ilvl="0" w:tplc="DC702E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068F6"/>
    <w:multiLevelType w:val="hybridMultilevel"/>
    <w:tmpl w:val="3F7A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243A4"/>
    <w:multiLevelType w:val="hybridMultilevel"/>
    <w:tmpl w:val="7452F20E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E7D40"/>
    <w:multiLevelType w:val="hybridMultilevel"/>
    <w:tmpl w:val="A47C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02660"/>
    <w:multiLevelType w:val="hybridMultilevel"/>
    <w:tmpl w:val="6A4C5724"/>
    <w:lvl w:ilvl="0" w:tplc="F1E6AE7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7" w15:restartNumberingAfterBreak="0">
    <w:nsid w:val="74163E98"/>
    <w:multiLevelType w:val="hybridMultilevel"/>
    <w:tmpl w:val="F6F8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D26BE"/>
    <w:multiLevelType w:val="hybridMultilevel"/>
    <w:tmpl w:val="3F7A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038D5"/>
    <w:multiLevelType w:val="hybridMultilevel"/>
    <w:tmpl w:val="3F7A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05CC9"/>
    <w:multiLevelType w:val="hybridMultilevel"/>
    <w:tmpl w:val="97703070"/>
    <w:lvl w:ilvl="0" w:tplc="FC7CB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AD4754"/>
    <w:multiLevelType w:val="hybridMultilevel"/>
    <w:tmpl w:val="3F7A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D61AC"/>
    <w:multiLevelType w:val="hybridMultilevel"/>
    <w:tmpl w:val="D1BEEC36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1"/>
  </w:num>
  <w:num w:numId="4">
    <w:abstractNumId w:val="35"/>
  </w:num>
  <w:num w:numId="5">
    <w:abstractNumId w:val="14"/>
  </w:num>
  <w:num w:numId="6">
    <w:abstractNumId w:val="31"/>
  </w:num>
  <w:num w:numId="7">
    <w:abstractNumId w:val="34"/>
  </w:num>
  <w:num w:numId="8">
    <w:abstractNumId w:val="22"/>
  </w:num>
  <w:num w:numId="9">
    <w:abstractNumId w:val="11"/>
  </w:num>
  <w:num w:numId="10">
    <w:abstractNumId w:val="6"/>
  </w:num>
  <w:num w:numId="11">
    <w:abstractNumId w:val="1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7"/>
  </w:num>
  <w:num w:numId="15">
    <w:abstractNumId w:val="40"/>
  </w:num>
  <w:num w:numId="16">
    <w:abstractNumId w:val="2"/>
  </w:num>
  <w:num w:numId="17">
    <w:abstractNumId w:val="18"/>
  </w:num>
  <w:num w:numId="18">
    <w:abstractNumId w:val="24"/>
  </w:num>
  <w:num w:numId="19">
    <w:abstractNumId w:val="26"/>
  </w:num>
  <w:num w:numId="20">
    <w:abstractNumId w:val="29"/>
  </w:num>
  <w:num w:numId="21">
    <w:abstractNumId w:val="16"/>
  </w:num>
  <w:num w:numId="22">
    <w:abstractNumId w:val="4"/>
  </w:num>
  <w:num w:numId="23">
    <w:abstractNumId w:val="15"/>
  </w:num>
  <w:num w:numId="24">
    <w:abstractNumId w:val="0"/>
  </w:num>
  <w:num w:numId="25">
    <w:abstractNumId w:val="23"/>
  </w:num>
  <w:num w:numId="26">
    <w:abstractNumId w:val="7"/>
  </w:num>
  <w:num w:numId="27">
    <w:abstractNumId w:val="36"/>
  </w:num>
  <w:num w:numId="28">
    <w:abstractNumId w:val="13"/>
  </w:num>
  <w:num w:numId="29">
    <w:abstractNumId w:val="30"/>
  </w:num>
  <w:num w:numId="30">
    <w:abstractNumId w:val="42"/>
  </w:num>
  <w:num w:numId="31">
    <w:abstractNumId w:val="41"/>
  </w:num>
  <w:num w:numId="32">
    <w:abstractNumId w:val="9"/>
  </w:num>
  <w:num w:numId="33">
    <w:abstractNumId w:val="19"/>
  </w:num>
  <w:num w:numId="34">
    <w:abstractNumId w:val="20"/>
  </w:num>
  <w:num w:numId="35">
    <w:abstractNumId w:val="10"/>
  </w:num>
  <w:num w:numId="36">
    <w:abstractNumId w:val="1"/>
  </w:num>
  <w:num w:numId="37">
    <w:abstractNumId w:val="28"/>
  </w:num>
  <w:num w:numId="38">
    <w:abstractNumId w:val="3"/>
  </w:num>
  <w:num w:numId="39">
    <w:abstractNumId w:val="5"/>
  </w:num>
  <w:num w:numId="40">
    <w:abstractNumId w:val="25"/>
  </w:num>
  <w:num w:numId="41">
    <w:abstractNumId w:val="12"/>
  </w:num>
  <w:num w:numId="42">
    <w:abstractNumId w:val="37"/>
  </w:num>
  <w:num w:numId="43">
    <w:abstractNumId w:val="38"/>
  </w:num>
  <w:num w:numId="44">
    <w:abstractNumId w:val="39"/>
  </w:num>
  <w:num w:numId="45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86"/>
    <w:rsid w:val="000118FD"/>
    <w:rsid w:val="00036027"/>
    <w:rsid w:val="00081972"/>
    <w:rsid w:val="00085812"/>
    <w:rsid w:val="0009699E"/>
    <w:rsid w:val="000D39B4"/>
    <w:rsid w:val="001454D0"/>
    <w:rsid w:val="00194279"/>
    <w:rsid w:val="001957D6"/>
    <w:rsid w:val="001D4D86"/>
    <w:rsid w:val="00210EE1"/>
    <w:rsid w:val="002C7F97"/>
    <w:rsid w:val="002D17DE"/>
    <w:rsid w:val="003653AA"/>
    <w:rsid w:val="00396712"/>
    <w:rsid w:val="003A66E2"/>
    <w:rsid w:val="003B25A5"/>
    <w:rsid w:val="00400477"/>
    <w:rsid w:val="00405273"/>
    <w:rsid w:val="00456AF2"/>
    <w:rsid w:val="00476442"/>
    <w:rsid w:val="004E5B1F"/>
    <w:rsid w:val="004F34D4"/>
    <w:rsid w:val="00540120"/>
    <w:rsid w:val="00547FC1"/>
    <w:rsid w:val="00615713"/>
    <w:rsid w:val="006741A5"/>
    <w:rsid w:val="00674EFE"/>
    <w:rsid w:val="00733102"/>
    <w:rsid w:val="007764A7"/>
    <w:rsid w:val="007B1EFE"/>
    <w:rsid w:val="007C344E"/>
    <w:rsid w:val="007D48A4"/>
    <w:rsid w:val="00817719"/>
    <w:rsid w:val="008374ED"/>
    <w:rsid w:val="008470F6"/>
    <w:rsid w:val="008E458D"/>
    <w:rsid w:val="00A013E9"/>
    <w:rsid w:val="00A52856"/>
    <w:rsid w:val="00A528A0"/>
    <w:rsid w:val="00AA253A"/>
    <w:rsid w:val="00AE1E6B"/>
    <w:rsid w:val="00AF1B9A"/>
    <w:rsid w:val="00B3581E"/>
    <w:rsid w:val="00B5717F"/>
    <w:rsid w:val="00B651D6"/>
    <w:rsid w:val="00B70DD3"/>
    <w:rsid w:val="00B717E1"/>
    <w:rsid w:val="00BA38DB"/>
    <w:rsid w:val="00BC36AB"/>
    <w:rsid w:val="00BE2C76"/>
    <w:rsid w:val="00BE503B"/>
    <w:rsid w:val="00C03A6F"/>
    <w:rsid w:val="00C26B33"/>
    <w:rsid w:val="00C56C17"/>
    <w:rsid w:val="00C63D04"/>
    <w:rsid w:val="00C938D9"/>
    <w:rsid w:val="00D1353B"/>
    <w:rsid w:val="00D23AA9"/>
    <w:rsid w:val="00D30B7E"/>
    <w:rsid w:val="00D33DF1"/>
    <w:rsid w:val="00E25ACC"/>
    <w:rsid w:val="00E272D6"/>
    <w:rsid w:val="00E373C0"/>
    <w:rsid w:val="00E64DDF"/>
    <w:rsid w:val="00EC44D1"/>
    <w:rsid w:val="00EF40D1"/>
    <w:rsid w:val="00F541C0"/>
    <w:rsid w:val="00F542B2"/>
    <w:rsid w:val="00F903E0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797E"/>
  <w15:docId w15:val="{626885FD-2924-41F8-88A6-FFC1DF0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9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3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3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1A2BA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8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F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1B9A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1"/>
    <w:qFormat/>
    <w:rsid w:val="00C63D04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C63D0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1">
    <w:name w:val="c1"/>
    <w:basedOn w:val="a0"/>
    <w:rsid w:val="002C7F97"/>
  </w:style>
  <w:style w:type="character" w:customStyle="1" w:styleId="markedcontent">
    <w:name w:val="markedcontent"/>
    <w:basedOn w:val="a0"/>
    <w:rsid w:val="002C7F97"/>
  </w:style>
  <w:style w:type="paragraph" w:customStyle="1" w:styleId="TableParagraph">
    <w:name w:val="Table Paragraph"/>
    <w:basedOn w:val="a"/>
    <w:uiPriority w:val="1"/>
    <w:qFormat/>
    <w:rsid w:val="0083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3">
    <w:name w:val="Без интервала Знак"/>
    <w:link w:val="af4"/>
    <w:uiPriority w:val="1"/>
    <w:rsid w:val="00194279"/>
    <w:rPr>
      <w:rFonts w:ascii="Times New Roman" w:eastAsia="Times New Roman" w:hAnsi="Times New Roman"/>
      <w:sz w:val="28"/>
    </w:rPr>
  </w:style>
  <w:style w:type="paragraph" w:styleId="af4">
    <w:name w:val="No Spacing"/>
    <w:link w:val="af3"/>
    <w:uiPriority w:val="1"/>
    <w:qFormat/>
    <w:rsid w:val="00194279"/>
    <w:pPr>
      <w:spacing w:after="0" w:line="240" w:lineRule="auto"/>
      <w:jc w:val="both"/>
    </w:pPr>
    <w:rPr>
      <w:rFonts w:ascii="Times New Roman" w:eastAsia="Times New Roman" w:hAnsi="Times New Roman"/>
      <w:sz w:val="28"/>
    </w:rPr>
  </w:style>
  <w:style w:type="character" w:styleId="af5">
    <w:name w:val="Hyperlink"/>
    <w:basedOn w:val="a0"/>
    <w:uiPriority w:val="99"/>
    <w:unhideWhenUsed/>
    <w:rsid w:val="00194279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C26B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26B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26B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39"/>
    <w:rsid w:val="00C26B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E373C0"/>
    <w:rPr>
      <w:b/>
      <w:bCs/>
    </w:rPr>
  </w:style>
  <w:style w:type="character" w:customStyle="1" w:styleId="a6">
    <w:name w:val="Абзац списка Знак"/>
    <w:link w:val="a5"/>
    <w:rsid w:val="00456AF2"/>
  </w:style>
  <w:style w:type="paragraph" w:customStyle="1" w:styleId="Standard">
    <w:name w:val="Standard"/>
    <w:rsid w:val="00B3581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publish.com/library_read_article.php?id=31700" TargetMode="External"/><Relationship Id="rId13" Type="http://schemas.openxmlformats.org/officeDocument/2006/relationships/hyperlink" Target="http://www.bookshunt.ru/b120702_detskaya_enciklopediya_enciklopediya_vse_obo_vsem._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://all-ebooks.com/2009/05/01/bolshaja-detskaja-jenciklopedija-6-12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etilab.ru/scratch/category/commu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rknig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topisi.ru/index.php&#160;/&#1057;&#1082;&#1088;&#1077;&#1090;&#1095;%20-%20&#1057;&#1082;&#1088;&#1077;&#1090;&#1095;%20&#1074;%20&#1051;&#1077;&#1090;&#1086;&#1087;&#1080;&#1089;&#1080;.&#1088;&#1091;" TargetMode="External"/><Relationship Id="rId10" Type="http://schemas.openxmlformats.org/officeDocument/2006/relationships/hyperlink" Target="http://www.ozon.ru/person/2308855/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cube.ru/news/1203/" TargetMode="External"/><Relationship Id="rId14" Type="http://schemas.openxmlformats.org/officeDocument/2006/relationships/hyperlink" Target="http://scratch.mit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nF/KBMhmNDuVW4KG2FMDpwF4g==">AMUW2mWtQpTSPh4CpMgiYY49A8WreE5GXHh0pmDGQGhG0z0nanAWpGb3et8epVYTdcLsQGn+/J5W1e/5RVxc5UgEKfRRTj6bvmRU09Ag62+ygEt3Bq5HGlPHqaeg3VkVwZhMENvjSODn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06B858-B1C7-409A-BF3F-2177109D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38</Pages>
  <Words>7838</Words>
  <Characters>44678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2024-06-13T09:24:00Z</cp:lastPrinted>
  <dcterms:created xsi:type="dcterms:W3CDTF">2022-05-06T14:36:00Z</dcterms:created>
  <dcterms:modified xsi:type="dcterms:W3CDTF">2024-06-25T19:09:00Z</dcterms:modified>
</cp:coreProperties>
</file>