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before="200" w:lineRule="auto"/>
        <w:jc w:val="center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661988</wp:posOffset>
            </wp:positionH>
            <wp:positionV relativeFrom="page">
              <wp:posOffset>394446</wp:posOffset>
            </wp:positionV>
            <wp:extent cx="7519988" cy="2173806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18410" l="-637" r="-4343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19988" cy="21738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1796" w:right="183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8779"/>
          <w:sz w:val="40"/>
          <w:szCs w:val="40"/>
          <w:u w:val="none"/>
          <w:vertAlign w:val="baseline"/>
          <w:rtl w:val="0"/>
        </w:rPr>
        <w:t xml:space="preserve">КОНКУРСНОЕ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before="200" w:line="240" w:lineRule="auto"/>
        <w:rPr>
          <w:rFonts w:ascii="Times New Roman" w:cs="Times New Roman" w:eastAsia="Times New Roman" w:hAnsi="Times New Roman"/>
          <w:b w:val="1"/>
          <w:sz w:val="62"/>
          <w:szCs w:val="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before="200" w:line="240" w:lineRule="auto"/>
        <w:ind w:left="1796" w:right="1831" w:firstLine="0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Региональный Чемпионат ЮниорПрофи 2023</w:t>
      </w:r>
    </w:p>
    <w:p w:rsidR="00000000" w:rsidDel="00000000" w:rsidP="00000000" w:rsidRDefault="00000000" w:rsidRPr="00000000" w14:paraId="00000005">
      <w:pPr>
        <w:widowControl w:val="0"/>
        <w:spacing w:after="200" w:before="200" w:line="240" w:lineRule="auto"/>
        <w:rPr>
          <w:rFonts w:ascii="Times New Roman" w:cs="Times New Roman" w:eastAsia="Times New Roman" w:hAnsi="Times New Roman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00" w:before="200" w:line="240" w:lineRule="auto"/>
        <w:ind w:left="1794" w:right="1832" w:firstLine="0"/>
        <w:jc w:val="center"/>
        <w:rPr>
          <w:rFonts w:ascii="Times New Roman" w:cs="Times New Roman" w:eastAsia="Times New Roman" w:hAnsi="Times New Roman"/>
          <w:sz w:val="39"/>
          <w:szCs w:val="39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Компетенция: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00" w:before="200" w:line="240" w:lineRule="auto"/>
        <w:ind w:left="1793" w:right="1832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ИНТЕРНЕТ ВЕЩЕЙ</w:t>
      </w:r>
    </w:p>
    <w:p w:rsidR="00000000" w:rsidDel="00000000" w:rsidP="00000000" w:rsidRDefault="00000000" w:rsidRPr="00000000" w14:paraId="00000008">
      <w:pPr>
        <w:widowControl w:val="0"/>
        <w:spacing w:after="200" w:before="200" w:line="240" w:lineRule="auto"/>
        <w:ind w:left="1796" w:right="1831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Возрастная категория 14+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1933575</wp:posOffset>
            </wp:positionH>
            <wp:positionV relativeFrom="paragraph">
              <wp:posOffset>0</wp:posOffset>
            </wp:positionV>
            <wp:extent cx="2271713" cy="1951164"/>
            <wp:effectExtent b="0" l="0" r="0" t="0"/>
            <wp:wrapTopAndBottom distB="0" dist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19511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200" w:before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Киров, 2023</w:t>
      </w:r>
    </w:p>
    <w:p w:rsidR="00000000" w:rsidDel="00000000" w:rsidP="00000000" w:rsidRDefault="00000000" w:rsidRPr="00000000" w14:paraId="0000000D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00" w:before="20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Конкурсное задание</w:t>
      </w:r>
    </w:p>
    <w:p w:rsidR="00000000" w:rsidDel="00000000" w:rsidP="00000000" w:rsidRDefault="00000000" w:rsidRPr="00000000" w14:paraId="0000000F">
      <w:pPr>
        <w:spacing w:after="200" w:before="200" w:lineRule="auto"/>
        <w:ind w:firstLine="708.66141732283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Построение инженерно - технологического объекта и разработка для него системы мониторинга и управления. </w:t>
      </w:r>
    </w:p>
    <w:p w:rsidR="00000000" w:rsidDel="00000000" w:rsidP="00000000" w:rsidRDefault="00000000" w:rsidRPr="00000000" w14:paraId="00000010">
      <w:pPr>
        <w:spacing w:after="200" w:before="200" w:lineRule="auto"/>
        <w:ind w:firstLine="708.66141732283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предлагают новые или  совершенствуют старые технологические решения на основе предоставленных технических и программных средств организаторами конкурса.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before="20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Область применения инженерной системы будет известна в первый день проведения конкурсного испытания.</w:t>
      </w:r>
    </w:p>
    <w:p w:rsidR="00000000" w:rsidDel="00000000" w:rsidP="00000000" w:rsidRDefault="00000000" w:rsidRPr="00000000" w14:paraId="00000013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 разрешается пользоваться сетью Internet для подключения системы к облачному сервису или поиска документации для предоставленного инженерного оборудования.</w:t>
      </w:r>
    </w:p>
    <w:p w:rsidR="00000000" w:rsidDel="00000000" w:rsidP="00000000" w:rsidRDefault="00000000" w:rsidRPr="00000000" w14:paraId="00000014">
      <w:pPr>
        <w:spacing w:after="200" w:before="200" w:lineRule="auto"/>
        <w:ind w:firstLine="708.661417322834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 команды – не более двух человек.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200" w:lineRule="auto"/>
        <w:ind w:firstLine="708.66141732283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Конкурсное задание делится на 2 части: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00" w:before="20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Аппаратная часть</w:t>
      </w:r>
    </w:p>
    <w:p w:rsidR="00000000" w:rsidDel="00000000" w:rsidP="00000000" w:rsidRDefault="00000000" w:rsidRPr="00000000" w14:paraId="00000017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Аппаратная часть технологического решения может включать в себя прототип, представленный в виде 3D - модели или макета, сконструированного из материалов, предоставленных организаторами конкурса и электронную схему с приборами для сбора данных о контролируемых параметрах устройства, исполнительными системами и контроллером управления. 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00" w:before="20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Программная часть</w:t>
      </w:r>
    </w:p>
    <w:p w:rsidR="00000000" w:rsidDel="00000000" w:rsidP="00000000" w:rsidRDefault="00000000" w:rsidRPr="00000000" w14:paraId="00000019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Программная часть включает в себя программу для управления инженерной системой, а также приложение для осуществления мониторинга и управления системой через облачный сервис.</w:t>
      </w:r>
    </w:p>
    <w:p w:rsidR="00000000" w:rsidDel="00000000" w:rsidP="00000000" w:rsidRDefault="00000000" w:rsidRPr="00000000" w14:paraId="0000001A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Облачный сервис выбирается по усмотрению участников команды.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00" w:before="20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Документация</w:t>
      </w:r>
    </w:p>
    <w:p w:rsidR="00000000" w:rsidDel="00000000" w:rsidP="00000000" w:rsidRDefault="00000000" w:rsidRPr="00000000" w14:paraId="0000001C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Документация должна содержать следующие части: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00" w:before="200" w:lineRule="auto"/>
        <w:ind w:left="992.1259842519685" w:hanging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Электронная схема итогового решения конкурсного задания;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00" w:before="200" w:lineRule="auto"/>
        <w:ind w:left="992.1259842519685" w:hanging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использованного оборудования;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00" w:before="200" w:lineRule="auto"/>
        <w:ind w:left="992.1259842519685" w:hanging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3D - модель или фотография макета прототипа с описанием его работы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00" w:before="200" w:lineRule="auto"/>
        <w:ind w:left="992.1259842519685" w:hanging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 программы с комментариями программиста.</w:t>
      </w:r>
    </w:p>
    <w:p w:rsidR="00000000" w:rsidDel="00000000" w:rsidP="00000000" w:rsidRDefault="00000000" w:rsidRPr="00000000" w14:paraId="00000021">
      <w:pPr>
        <w:spacing w:after="200" w:before="20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Оформление документации может осуществляться отдельными файлами и не входить в презентацию защиты</w:t>
      </w:r>
    </w:p>
    <w:p w:rsidR="00000000" w:rsidDel="00000000" w:rsidP="00000000" w:rsidRDefault="00000000" w:rsidRPr="00000000" w14:paraId="00000022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задания происходит после защиты проектов во второй конкурсный день.</w:t>
      </w:r>
    </w:p>
    <w:p w:rsidR="00000000" w:rsidDel="00000000" w:rsidP="00000000" w:rsidRDefault="00000000" w:rsidRPr="00000000" w14:paraId="00000023">
      <w:pPr>
        <w:spacing w:after="200" w:before="200" w:lineRule="auto"/>
        <w:ind w:firstLine="70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before="20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Конкурсные испытания длятся 2 дня. </w:t>
      </w:r>
    </w:p>
    <w:p w:rsidR="00000000" w:rsidDel="00000000" w:rsidP="00000000" w:rsidRDefault="00000000" w:rsidRPr="00000000" w14:paraId="00000025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День первый (4 часа) (10.00 - 15.30).</w:t>
      </w:r>
    </w:p>
    <w:p w:rsidR="00000000" w:rsidDel="00000000" w:rsidP="00000000" w:rsidRDefault="00000000" w:rsidRPr="00000000" w14:paraId="00000026">
      <w:pPr>
        <w:spacing w:after="200" w:before="20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Обеденный перерыв осуществляется в течении конкурсного дня, длительность 40-45 минут</w:t>
      </w:r>
    </w:p>
    <w:p w:rsidR="00000000" w:rsidDel="00000000" w:rsidP="00000000" w:rsidRDefault="00000000" w:rsidRPr="00000000" w14:paraId="00000027">
      <w:pPr>
        <w:spacing w:after="200" w:before="20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Модуль 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Аналитический, проектный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Техника безопасности, оглашение задания 30 мин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задания, поиск аналогов и разработка концепта будущего изделия 1 час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аппаратной части инженерного изделия  2 часа 30 мин</w:t>
      </w:r>
    </w:p>
    <w:p w:rsidR="00000000" w:rsidDel="00000000" w:rsidP="00000000" w:rsidRDefault="00000000" w:rsidRPr="00000000" w14:paraId="0000002B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Суммарно 1 модуль 4 часа (1 конкурсный день)</w:t>
      </w:r>
    </w:p>
    <w:p w:rsidR="00000000" w:rsidDel="00000000" w:rsidP="00000000" w:rsidRDefault="00000000" w:rsidRPr="00000000" w14:paraId="0000002C">
      <w:pPr>
        <w:spacing w:after="200" w:before="20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Материалы и оборудование на команду: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Arduino Uno - 1 шт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Датчики (Датчик температуры окружающей среды, Датчик влажности воздуха, Датчик влажности почвы, Датчик освещенности, Датчик протечки. Другие датчики для сбора данных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Исполнительные системы (Сервопривод, вентилятор, светодиодное освещение, электромотор)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Вспомогательное оборудование (аккумуляторные батарейки)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Карандаш простой 2 шт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Ластик 1 шт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Линейка 1 шт</w:t>
      </w:r>
    </w:p>
    <w:p w:rsidR="00000000" w:rsidDel="00000000" w:rsidP="00000000" w:rsidRDefault="00000000" w:rsidRPr="00000000" w14:paraId="00000034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Дополнительное оборудование, в том числе дополнительные платы Arduino, при условии их наличия на площадке проведения чемпионата, могут предоставляться участникам по запросу.</w:t>
      </w:r>
    </w:p>
    <w:p w:rsidR="00000000" w:rsidDel="00000000" w:rsidP="00000000" w:rsidRDefault="00000000" w:rsidRPr="00000000" w14:paraId="00000035">
      <w:pPr>
        <w:spacing w:after="200" w:before="20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Обязательные продукты первого модуля: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00" w:before="200" w:lineRule="auto"/>
        <w:ind w:left="1133.858267716535" w:hanging="425.1968503937004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Собранная электрическая схема на макетной плате со всем необходимым оборудованием.</w:t>
      </w:r>
    </w:p>
    <w:p w:rsidR="00000000" w:rsidDel="00000000" w:rsidP="00000000" w:rsidRDefault="00000000" w:rsidRPr="00000000" w14:paraId="00000037">
      <w:pPr>
        <w:spacing w:after="200" w:before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День второй (4 часа) (9.00-14.00).</w:t>
      </w:r>
    </w:p>
    <w:p w:rsidR="00000000" w:rsidDel="00000000" w:rsidP="00000000" w:rsidRDefault="00000000" w:rsidRPr="00000000" w14:paraId="00000038">
      <w:pPr>
        <w:spacing w:after="200" w:before="20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Обеденный перерыв осуществляется в течении конкурсного дня, длительность 40-45 минут</w:t>
      </w:r>
    </w:p>
    <w:p w:rsidR="00000000" w:rsidDel="00000000" w:rsidP="00000000" w:rsidRDefault="00000000" w:rsidRPr="00000000" w14:paraId="00000039">
      <w:pPr>
        <w:spacing w:after="200" w:before="20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Модуль 2. Инженерный 4 часа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Написание программы для электронной схемы 1  час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Подключение  объекта к облачному сервису, выбранного командой для реализации 1 час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прототипа и документации 1 час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презентации к защите 1 час </w:t>
      </w:r>
    </w:p>
    <w:p w:rsidR="00000000" w:rsidDel="00000000" w:rsidP="00000000" w:rsidRDefault="00000000" w:rsidRPr="00000000" w14:paraId="0000003E">
      <w:pPr>
        <w:spacing w:after="200" w:before="20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Требования к результатам данного этапа: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Прототип в виде макета или 3D модели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Готовое программное решение и приложение для мониторинга и управления инженерной системой через облачную систему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Документация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200" w:before="200" w:lineRule="auto"/>
        <w:ind w:left="992.1259842519685" w:hanging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Презентация проекта</w:t>
      </w:r>
    </w:p>
    <w:p w:rsidR="00000000" w:rsidDel="00000000" w:rsidP="00000000" w:rsidRDefault="00000000" w:rsidRPr="00000000" w14:paraId="00000043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Обязательные продукты второго модуля:</w:t>
      </w:r>
    </w:p>
    <w:p w:rsidR="00000000" w:rsidDel="00000000" w:rsidP="00000000" w:rsidRDefault="00000000" w:rsidRPr="00000000" w14:paraId="00000044">
      <w:pPr>
        <w:spacing w:after="200" w:before="200" w:lineRule="auto"/>
        <w:ind w:left="1420" w:hanging="711.338582677165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3D модель или макет</w:t>
      </w:r>
    </w:p>
    <w:p w:rsidR="00000000" w:rsidDel="00000000" w:rsidP="00000000" w:rsidRDefault="00000000" w:rsidRPr="00000000" w14:paraId="00000045">
      <w:pPr>
        <w:spacing w:after="200" w:before="200" w:lineRule="auto"/>
        <w:ind w:left="1420" w:hanging="711.338582677165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Электронная часть инженерного проекта</w:t>
      </w:r>
    </w:p>
    <w:p w:rsidR="00000000" w:rsidDel="00000000" w:rsidP="00000000" w:rsidRDefault="00000000" w:rsidRPr="00000000" w14:paraId="00000046">
      <w:pPr>
        <w:spacing w:after="200" w:before="200" w:lineRule="auto"/>
        <w:ind w:left="1420" w:hanging="711.338582677165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 Приложение и программа</w:t>
      </w:r>
    </w:p>
    <w:p w:rsidR="00000000" w:rsidDel="00000000" w:rsidP="00000000" w:rsidRDefault="00000000" w:rsidRPr="00000000" w14:paraId="00000047">
      <w:pPr>
        <w:spacing w:after="200" w:before="200" w:lineRule="auto"/>
        <w:ind w:left="1420" w:hanging="711.338582677165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 Презентация и документация проекта</w:t>
      </w:r>
    </w:p>
    <w:p w:rsidR="00000000" w:rsidDel="00000000" w:rsidP="00000000" w:rsidRDefault="00000000" w:rsidRPr="00000000" w14:paraId="00000048">
      <w:pPr>
        <w:spacing w:after="200" w:before="20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before="20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 Критерии оценки</w:t>
      </w:r>
    </w:p>
    <w:p w:rsidR="00000000" w:rsidDel="00000000" w:rsidP="00000000" w:rsidRDefault="00000000" w:rsidRPr="00000000" w14:paraId="0000004A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1125"/>
        <w:gridCol w:w="3225"/>
        <w:gridCol w:w="3225"/>
        <w:gridCol w:w="1080"/>
        <w:tblGridChange w:id="0">
          <w:tblGrid>
            <w:gridCol w:w="735"/>
            <w:gridCol w:w="1125"/>
            <w:gridCol w:w="3225"/>
            <w:gridCol w:w="3225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Требование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Критерии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Пояснение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Максимальная оценка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Проработка прототипа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Наличие макета или 3D модели, сделанные по теме конкурсного задания. 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макете или 3д модели расположены все рабочие элементы.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Баллы снижаются за каждую недостающую часть макета или 3D модели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Баллы не ставятся при несоответствии прототипа конкурсному заданию, а также при отсутствии 3D модели или макета.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Электронная схема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Проработка электронной части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200" w:before="20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Учитывается количество работающих датчиков и  рабочих механизмов. Нерабочий датчик или механизм, представленный в прототипе, учитываться не будет.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200" w:before="20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00" w:before="20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200" w:before="20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200" w:before="20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Степень автоматизации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00" w:before="20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00" w:before="20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00" w:before="20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00" w:before="20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00" w:before="20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Учитывается количество вместе работающих частей. Например: датчик и привод, где датчик регулирует работу привода.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Учитываются также индикаторы состояния, любого считываемого показателя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3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4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истемы мониторинга и управления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200" w:before="200" w:line="240" w:lineRule="auto"/>
              <w:ind w:left="141.7322834645671" w:hanging="15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Степень проработки системы мониторинга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Учитывается количество показаний датчиков переданных на удаленную систему. Баллы снижаются за некорректно работающие показания  датчиков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200" w:before="200" w:line="240" w:lineRule="auto"/>
              <w:ind w:left="141.7322834645671" w:hanging="15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Степень проработки системы управления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Система мониторинга оснащена удаленным управлением, за каждое устройство управления ставится балл.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Документация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Список, используемого оборудования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Наличие файла с используемыми датчиками и исполнительными устройствами, если файла нет или список неполный, то баллы не ставятся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рендер 3D модели или изображение  макета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Наличие рендера 3D модели или изображения макета со всеми используемыми  устройствами. Баллы снижаются, если макет или 3D модель не имеет подписей устройств и мест их расположения, баллы не ставятся, если нет макета или рендера 3D модели, а также нет описания работы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Текст программы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Наличие текста программы. Баллы снижаются при отсутствии комментариев, для облегчения понимания программы или присутствуют комментарии из документации используемого устройства. 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 отсутствии текста программы баллы не ставятся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Электронная схемы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Наличие электронной схемы со всеми используемыми  устройствами, баллы не ставятся, при неполной схеме, а также при ее отсутствии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Дополнительно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Оригинальность решения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Решение является оригинальным или усовершенствованием уже существующей системы.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Баллы не ставятся, если решение является копией уже существующей системы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Польза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200" w:before="20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Система является практически значимой и реализуемой.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200" w:before="200"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200" w:before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</w:t>
            </w:r>
          </w:p>
        </w:tc>
      </w:tr>
    </w:tbl>
    <w:p w:rsidR="00000000" w:rsidDel="00000000" w:rsidP="00000000" w:rsidRDefault="00000000" w:rsidRPr="00000000" w14:paraId="000000A2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00" w:before="200" w:lineRule="auto"/>
        <w:ind w:left="840" w:hanging="4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Общие требования по охране труда </w:t>
      </w:r>
    </w:p>
    <w:p w:rsidR="00000000" w:rsidDel="00000000" w:rsidP="00000000" w:rsidRDefault="00000000" w:rsidRPr="00000000" w14:paraId="000000A6">
      <w:pPr>
        <w:spacing w:after="200" w:before="20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должны знать и строго выполнять требования по охране труда и правила внутреннего распорядка во время проведения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6838" w:w="11906" w:orient="portrait"/>
      <w:pgMar w:bottom="1440" w:top="1440" w:left="1440" w:right="1440" w:header="720" w:footer="720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rPr>
        <w:b w:val="1"/>
        <w:sz w:val="24"/>
        <w:szCs w:val="24"/>
      </w:rPr>
    </w:pPr>
    <w:r w:rsidDel="00000000" w:rsidR="00000000" w:rsidRPr="00000000">
      <w:rPr>
        <w:rtl w:val="0"/>
      </w:rPr>
      <w:t xml:space="preserve">Региональный чемпионат 2023                                                              </w:t>
    </w:r>
    <w:r w:rsidDel="00000000" w:rsidR="00000000" w:rsidRPr="00000000">
      <w:rPr>
        <w:b w:val="1"/>
        <w:sz w:val="24"/>
        <w:szCs w:val="24"/>
        <w:rtl w:val="0"/>
      </w:rPr>
      <w:t xml:space="preserve"> Интернет вещей</w:t>
    </w:r>
  </w:p>
  <w:p w:rsidR="00000000" w:rsidDel="00000000" w:rsidP="00000000" w:rsidRDefault="00000000" w:rsidRPr="00000000" w14:paraId="000000AA">
    <w:pPr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ind w:left="-1417" w:right="-1440" w:hanging="990"/>
      <w:rPr>
        <w:b w:val="1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ind w:left="-1275" w:right="-1440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8Ia1UDBpCZeEA6t4Spnsf/SDtQ==">AMUW2mXfDtPdgp/TpcWmNHeJiWH2i2uciFx8OJ4ZWuoDrOC+AsrcnDaQm5g4NoiTe0+0Di7LpgQpsncrF9C4mniRhBepGJN/B7Mqj0gVzf88YawG0QEcFLg=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2021-02-08T06:52:00Z</dcterms:created>
</cp:coreProperties>
</file>