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2F73" w14:textId="77777777" w:rsidR="002075C6" w:rsidRDefault="00593907" w:rsidP="008E6478">
      <w:pPr>
        <w:tabs>
          <w:tab w:val="left" w:pos="9639"/>
        </w:tabs>
        <w:ind w:firstLine="6096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37C58" wp14:editId="7A05FBA8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228600" cy="1143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53AED" w14:textId="77777777" w:rsidR="00593907" w:rsidRDefault="00593907" w:rsidP="0059390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37C5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9pt;margin-top:-9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PH8sCbcAAAACAEAAA8AAABkcnMvZG93bnJldi54&#10;bWxMj81OwzAQhO9IvIO1SFxQ67SU/oQ4FSCBuLb0ATbxNomI11HsNunbsz3R24x2NPtNth1dq87U&#10;h8azgdk0AUVcettwZeDw8zlZgwoR2WLrmQxcKMA2v7/LMLV+4B2d97FSUsIhRQN1jF2qdShrchim&#10;viOW29H3DqPYvtK2x0HKXavnSbLUDhuWDzV29FFT+bs/OQPH7+HpZTMUX/Gw2i2W79isCn8x5vFh&#10;fHsFFWmM/2G44gs65MJU+BPboFrxm7VsiQYms6uQxPx5IaIwkIDOM307IP8DAAD//wMAUEsBAi0A&#10;FAAGAAgAAAAhALaDOJL+AAAA4QEAABMAAAAAAAAAAAAAAAAAAAAAAFtDb250ZW50X1R5cGVzXS54&#10;bWxQSwECLQAUAAYACAAAACEAOP0h/9YAAACUAQAACwAAAAAAAAAAAAAAAAAvAQAAX3JlbHMvLnJl&#10;bHNQSwECLQAUAAYACAAAACEALiMcLe8BAADJAwAADgAAAAAAAAAAAAAAAAAuAgAAZHJzL2Uyb0Rv&#10;Yy54bWxQSwECLQAUAAYACAAAACEA8fywJtwAAAAIAQAADwAAAAAAAAAAAAAAAABJBAAAZHJzL2Rv&#10;d25yZXYueG1sUEsFBgAAAAAEAAQA8wAAAFIFAAAAAA==&#10;" stroked="f">
                <v:textbox>
                  <w:txbxContent>
                    <w:p w14:paraId="0C053AED" w14:textId="77777777" w:rsidR="00593907" w:rsidRDefault="00593907" w:rsidP="0059390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478">
        <w:rPr>
          <w:sz w:val="28"/>
          <w:szCs w:val="28"/>
        </w:rPr>
        <w:t>Утверждено приказом</w:t>
      </w:r>
    </w:p>
    <w:p w14:paraId="0B4B3F95" w14:textId="77777777" w:rsidR="002075C6" w:rsidRDefault="00593907" w:rsidP="008E6478">
      <w:pPr>
        <w:tabs>
          <w:tab w:val="left" w:pos="9639"/>
        </w:tabs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КОГОАУ ДО</w:t>
      </w:r>
      <w:r w:rsidR="008E6478">
        <w:rPr>
          <w:sz w:val="28"/>
          <w:szCs w:val="28"/>
        </w:rPr>
        <w:t xml:space="preserve"> «Центр</w:t>
      </w:r>
    </w:p>
    <w:p w14:paraId="60D2E176" w14:textId="77777777" w:rsidR="00593907" w:rsidRDefault="00593907" w:rsidP="008E6478">
      <w:pPr>
        <w:tabs>
          <w:tab w:val="left" w:pos="9639"/>
        </w:tabs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технического творчества»</w:t>
      </w:r>
    </w:p>
    <w:p w14:paraId="15205DC3" w14:textId="274F495E" w:rsidR="00593907" w:rsidRDefault="00424831" w:rsidP="008E6478">
      <w:pPr>
        <w:tabs>
          <w:tab w:val="left" w:pos="9639"/>
        </w:tabs>
        <w:ind w:firstLine="6096"/>
        <w:jc w:val="right"/>
        <w:rPr>
          <w:sz w:val="28"/>
          <w:szCs w:val="28"/>
        </w:rPr>
      </w:pPr>
      <w:r w:rsidRPr="00424831">
        <w:rPr>
          <w:sz w:val="28"/>
          <w:szCs w:val="28"/>
        </w:rPr>
        <w:t>№ 193 от 04.09.2025 г.</w:t>
      </w:r>
    </w:p>
    <w:p w14:paraId="15B9B8EA" w14:textId="77777777" w:rsidR="00593907" w:rsidRDefault="00593907" w:rsidP="00593907">
      <w:pPr>
        <w:rPr>
          <w:b/>
          <w:color w:val="FF0000"/>
          <w:sz w:val="28"/>
          <w:szCs w:val="28"/>
        </w:rPr>
      </w:pPr>
    </w:p>
    <w:p w14:paraId="10F7AFE5" w14:textId="77777777" w:rsidR="00593907" w:rsidRDefault="00593907" w:rsidP="00593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0923913A" w14:textId="61CA051C" w:rsidR="00593907" w:rsidRDefault="00593907" w:rsidP="00593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6C63B7">
        <w:rPr>
          <w:b/>
          <w:sz w:val="28"/>
          <w:szCs w:val="28"/>
        </w:rPr>
        <w:t xml:space="preserve">открытых </w:t>
      </w:r>
      <w:r>
        <w:rPr>
          <w:b/>
          <w:sz w:val="28"/>
          <w:szCs w:val="28"/>
        </w:rPr>
        <w:t xml:space="preserve">областных </w:t>
      </w:r>
      <w:r w:rsidRPr="00F961B7">
        <w:rPr>
          <w:b/>
          <w:sz w:val="28"/>
          <w:szCs w:val="28"/>
        </w:rPr>
        <w:t>соревнованиях</w:t>
      </w:r>
      <w:r>
        <w:rPr>
          <w:b/>
          <w:sz w:val="28"/>
          <w:szCs w:val="28"/>
        </w:rPr>
        <w:t xml:space="preserve"> по трассовым моделям автомобилей среди обучающихся образовательных организаций</w:t>
      </w:r>
      <w:r w:rsidR="00F62560">
        <w:rPr>
          <w:b/>
          <w:sz w:val="28"/>
          <w:szCs w:val="28"/>
        </w:rPr>
        <w:t xml:space="preserve"> </w:t>
      </w:r>
    </w:p>
    <w:p w14:paraId="348717EA" w14:textId="77777777" w:rsidR="00593907" w:rsidRPr="00DC4845" w:rsidRDefault="00593907" w:rsidP="00593907">
      <w:pPr>
        <w:jc w:val="center"/>
        <w:rPr>
          <w:b/>
          <w:sz w:val="16"/>
          <w:szCs w:val="16"/>
        </w:rPr>
      </w:pPr>
    </w:p>
    <w:p w14:paraId="3DAD4E8A" w14:textId="77777777" w:rsidR="00593907" w:rsidRDefault="00593907" w:rsidP="00593907">
      <w:pPr>
        <w:numPr>
          <w:ilvl w:val="0"/>
          <w:numId w:val="1"/>
        </w:numPr>
        <w:ind w:left="426"/>
        <w:jc w:val="center"/>
        <w:rPr>
          <w:b/>
        </w:rPr>
      </w:pPr>
      <w:r>
        <w:rPr>
          <w:b/>
          <w:sz w:val="28"/>
          <w:szCs w:val="28"/>
        </w:rPr>
        <w:t>Общие положения</w:t>
      </w:r>
    </w:p>
    <w:p w14:paraId="3CAAD881" w14:textId="77777777" w:rsidR="00593907" w:rsidRDefault="00593907" w:rsidP="0059390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63B7">
        <w:rPr>
          <w:sz w:val="28"/>
          <w:szCs w:val="28"/>
        </w:rPr>
        <w:t>ткрытые о</w:t>
      </w:r>
      <w:r>
        <w:rPr>
          <w:sz w:val="28"/>
          <w:szCs w:val="28"/>
        </w:rPr>
        <w:t xml:space="preserve">бластные соревнования по трассовым моделям автомобилей среди обучающихся образовательных организаций (далее – </w:t>
      </w:r>
      <w:r w:rsidRPr="00F961B7">
        <w:rPr>
          <w:sz w:val="28"/>
          <w:szCs w:val="28"/>
        </w:rPr>
        <w:t>Соревнования</w:t>
      </w:r>
      <w:r>
        <w:rPr>
          <w:sz w:val="28"/>
          <w:szCs w:val="28"/>
        </w:rPr>
        <w:t>) проводятся Кировским областным государственным образовательным автономным учреждением дополнительного образования «Центр технического творчества» (далее – Центр).</w:t>
      </w:r>
    </w:p>
    <w:p w14:paraId="01409493" w14:textId="77777777" w:rsidR="006A1657" w:rsidRDefault="00593907" w:rsidP="006A1657">
      <w:pPr>
        <w:pStyle w:val="a5"/>
        <w:spacing w:line="240" w:lineRule="auto"/>
        <w:ind w:left="-709" w:firstLine="567"/>
        <w:jc w:val="both"/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и сроки проведения Соревнований, определяет категорию участников, порядок подведения итогов и определения победителей.</w:t>
      </w:r>
      <w:r>
        <w:t xml:space="preserve"> </w:t>
      </w:r>
    </w:p>
    <w:p w14:paraId="2590785C" w14:textId="77777777" w:rsidR="00593907" w:rsidRPr="006A1657" w:rsidRDefault="00593907" w:rsidP="006A1657">
      <w:pPr>
        <w:pStyle w:val="a5"/>
        <w:spacing w:line="240" w:lineRule="auto"/>
        <w:ind w:left="-709" w:firstLine="567"/>
        <w:jc w:val="both"/>
      </w:pPr>
      <w:r w:rsidRPr="006A1657">
        <w:rPr>
          <w:rFonts w:ascii="Times New Roman" w:hAnsi="Times New Roman"/>
          <w:sz w:val="28"/>
          <w:szCs w:val="28"/>
        </w:rPr>
        <w:t>Соревнования проводятся с целью развития научно-технического творчества и спортивно-технической деятельности учащихся.</w:t>
      </w:r>
    </w:p>
    <w:p w14:paraId="32663AAA" w14:textId="77777777" w:rsidR="00593907" w:rsidRDefault="00593907" w:rsidP="00DC4845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Соревнований:</w:t>
      </w:r>
    </w:p>
    <w:p w14:paraId="16E5578D" w14:textId="77777777" w:rsidR="00593907" w:rsidRPr="003C122A" w:rsidRDefault="00593907" w:rsidP="00593907">
      <w:pPr>
        <w:numPr>
          <w:ilvl w:val="0"/>
          <w:numId w:val="2"/>
        </w:numPr>
        <w:tabs>
          <w:tab w:val="left" w:pos="0"/>
        </w:tabs>
        <w:ind w:left="-709" w:firstLine="567"/>
        <w:jc w:val="both"/>
        <w:rPr>
          <w:sz w:val="28"/>
          <w:szCs w:val="28"/>
        </w:rPr>
      </w:pPr>
      <w:r w:rsidRPr="003C122A">
        <w:rPr>
          <w:sz w:val="28"/>
          <w:szCs w:val="28"/>
        </w:rPr>
        <w:t xml:space="preserve"> развитие мотивации и стимулирование интересов школьников к изучению техники и технологии;</w:t>
      </w:r>
    </w:p>
    <w:p w14:paraId="775C7880" w14:textId="77777777" w:rsidR="00593907" w:rsidRDefault="00593907" w:rsidP="00593907">
      <w:pPr>
        <w:numPr>
          <w:ilvl w:val="0"/>
          <w:numId w:val="2"/>
        </w:numPr>
        <w:tabs>
          <w:tab w:val="left" w:pos="0"/>
        </w:tabs>
        <w:ind w:left="-709" w:firstLine="567"/>
        <w:jc w:val="both"/>
        <w:rPr>
          <w:sz w:val="28"/>
          <w:szCs w:val="28"/>
        </w:rPr>
      </w:pPr>
      <w:r w:rsidRPr="003C122A">
        <w:rPr>
          <w:sz w:val="28"/>
          <w:szCs w:val="28"/>
        </w:rPr>
        <w:t>обмен опытом работы по конструированию, постройке и отделке автомоделей</w:t>
      </w:r>
      <w:r>
        <w:rPr>
          <w:sz w:val="28"/>
          <w:szCs w:val="28"/>
        </w:rPr>
        <w:t>;</w:t>
      </w:r>
    </w:p>
    <w:p w14:paraId="3187B881" w14:textId="77777777" w:rsidR="00593907" w:rsidRDefault="00593907" w:rsidP="00593907">
      <w:pPr>
        <w:numPr>
          <w:ilvl w:val="0"/>
          <w:numId w:val="2"/>
        </w:numPr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сильнейших спортсменов, повышение спортивного мастерства.</w:t>
      </w:r>
    </w:p>
    <w:p w14:paraId="3EBE019C" w14:textId="77777777" w:rsidR="00593907" w:rsidRPr="00DC4845" w:rsidRDefault="00593907" w:rsidP="00593907">
      <w:pPr>
        <w:ind w:left="-709" w:firstLine="567"/>
        <w:jc w:val="both"/>
        <w:rPr>
          <w:sz w:val="16"/>
          <w:szCs w:val="16"/>
        </w:rPr>
      </w:pPr>
    </w:p>
    <w:p w14:paraId="1A5081DC" w14:textId="77777777" w:rsidR="00593907" w:rsidRDefault="006A1657" w:rsidP="00593907">
      <w:pPr>
        <w:tabs>
          <w:tab w:val="left" w:pos="284"/>
        </w:tabs>
        <w:ind w:left="-709" w:firstLine="567"/>
        <w:jc w:val="center"/>
        <w:rPr>
          <w:b/>
        </w:rPr>
      </w:pPr>
      <w:r>
        <w:rPr>
          <w:b/>
          <w:sz w:val="28"/>
          <w:szCs w:val="28"/>
        </w:rPr>
        <w:t>2.</w:t>
      </w:r>
      <w:r w:rsidR="00593907">
        <w:rPr>
          <w:b/>
          <w:sz w:val="28"/>
          <w:szCs w:val="28"/>
        </w:rPr>
        <w:t xml:space="preserve"> Сроки и порядок проведения</w:t>
      </w:r>
    </w:p>
    <w:p w14:paraId="1D9293A4" w14:textId="36A1BF9A" w:rsidR="00593907" w:rsidRPr="00F961B7" w:rsidRDefault="00593907" w:rsidP="0059390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состоятся </w:t>
      </w:r>
      <w:r w:rsidR="001E791E">
        <w:rPr>
          <w:b/>
          <w:sz w:val="28"/>
          <w:szCs w:val="28"/>
        </w:rPr>
        <w:t>1</w:t>
      </w:r>
      <w:r w:rsidR="00054012">
        <w:rPr>
          <w:b/>
          <w:sz w:val="28"/>
          <w:szCs w:val="28"/>
        </w:rPr>
        <w:t>2</w:t>
      </w:r>
      <w:r w:rsidR="001E791E">
        <w:rPr>
          <w:b/>
          <w:sz w:val="28"/>
          <w:szCs w:val="28"/>
        </w:rPr>
        <w:t>-1</w:t>
      </w:r>
      <w:r w:rsidR="00054012">
        <w:rPr>
          <w:b/>
          <w:sz w:val="28"/>
          <w:szCs w:val="28"/>
        </w:rPr>
        <w:t>3</w:t>
      </w:r>
      <w:r w:rsidR="001E791E">
        <w:rPr>
          <w:b/>
          <w:sz w:val="28"/>
          <w:szCs w:val="28"/>
        </w:rPr>
        <w:t xml:space="preserve"> декабря</w:t>
      </w:r>
      <w:r w:rsidR="009A0E95">
        <w:rPr>
          <w:b/>
          <w:sz w:val="28"/>
          <w:szCs w:val="28"/>
        </w:rPr>
        <w:t xml:space="preserve"> </w:t>
      </w:r>
      <w:r w:rsidR="006B6C1A">
        <w:rPr>
          <w:b/>
          <w:sz w:val="28"/>
          <w:szCs w:val="28"/>
        </w:rPr>
        <w:t>202</w:t>
      </w:r>
      <w:r w:rsidR="00A65D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базе </w:t>
      </w:r>
      <w:r w:rsidR="00F961B7" w:rsidRPr="00F961B7">
        <w:rPr>
          <w:sz w:val="28"/>
          <w:szCs w:val="28"/>
        </w:rPr>
        <w:t>КОГОАУ ДО «Центр технического творчества»</w:t>
      </w:r>
      <w:r w:rsidRPr="00F961B7">
        <w:rPr>
          <w:sz w:val="28"/>
          <w:szCs w:val="28"/>
        </w:rPr>
        <w:t xml:space="preserve"> </w:t>
      </w:r>
      <w:r w:rsidR="002147A6">
        <w:rPr>
          <w:sz w:val="28"/>
          <w:szCs w:val="28"/>
        </w:rPr>
        <w:t xml:space="preserve"> с 9-00 </w:t>
      </w:r>
      <w:r w:rsidRPr="00F961B7">
        <w:rPr>
          <w:sz w:val="28"/>
          <w:szCs w:val="28"/>
        </w:rPr>
        <w:t>по адресу:</w:t>
      </w:r>
      <w:r w:rsidR="00F961B7">
        <w:rPr>
          <w:sz w:val="28"/>
          <w:szCs w:val="28"/>
        </w:rPr>
        <w:t xml:space="preserve"> 610027</w:t>
      </w:r>
      <w:r w:rsidRPr="00F961B7">
        <w:rPr>
          <w:sz w:val="28"/>
          <w:szCs w:val="28"/>
        </w:rPr>
        <w:t xml:space="preserve">, г. Киров, ул. </w:t>
      </w:r>
      <w:r w:rsidR="00F961B7" w:rsidRPr="00F961B7">
        <w:rPr>
          <w:sz w:val="28"/>
          <w:szCs w:val="28"/>
        </w:rPr>
        <w:t>Пролетарская</w:t>
      </w:r>
      <w:r w:rsidR="00F961B7">
        <w:rPr>
          <w:sz w:val="28"/>
          <w:szCs w:val="28"/>
        </w:rPr>
        <w:t>, д. 50</w:t>
      </w:r>
      <w:r w:rsidRPr="00F961B7">
        <w:rPr>
          <w:sz w:val="28"/>
          <w:szCs w:val="28"/>
        </w:rPr>
        <w:t xml:space="preserve">; телефон (8332) </w:t>
      </w:r>
      <w:r w:rsidR="00F961B7" w:rsidRPr="00F961B7">
        <w:rPr>
          <w:sz w:val="28"/>
          <w:szCs w:val="28"/>
        </w:rPr>
        <w:t>45-57-14</w:t>
      </w:r>
      <w:r w:rsidR="00F961B7">
        <w:rPr>
          <w:sz w:val="28"/>
          <w:szCs w:val="28"/>
        </w:rPr>
        <w:t>.</w:t>
      </w:r>
      <w:r w:rsidRPr="00F961B7">
        <w:rPr>
          <w:sz w:val="28"/>
          <w:szCs w:val="28"/>
        </w:rPr>
        <w:t xml:space="preserve"> </w:t>
      </w:r>
    </w:p>
    <w:p w14:paraId="1B36AF55" w14:textId="05F84CC6" w:rsidR="00593907" w:rsidRDefault="00593907" w:rsidP="00593907">
      <w:pPr>
        <w:pStyle w:val="a3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принимаются </w:t>
      </w:r>
      <w:r w:rsidR="006B6C1A">
        <w:rPr>
          <w:b/>
          <w:sz w:val="28"/>
          <w:szCs w:val="28"/>
        </w:rPr>
        <w:t>до</w:t>
      </w:r>
      <w:r w:rsidR="001E791E">
        <w:rPr>
          <w:b/>
          <w:sz w:val="28"/>
          <w:szCs w:val="28"/>
          <w:lang w:val="ru-RU"/>
        </w:rPr>
        <w:t xml:space="preserve"> 7 декабря</w:t>
      </w:r>
      <w:r w:rsidR="006B6C1A">
        <w:rPr>
          <w:b/>
          <w:sz w:val="28"/>
          <w:szCs w:val="28"/>
        </w:rPr>
        <w:t xml:space="preserve"> 202</w:t>
      </w:r>
      <w:r w:rsidR="00A65DE9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</w:t>
      </w:r>
      <w:hyperlink r:id="rId5" w:history="1">
        <w:r w:rsidR="00DC4845" w:rsidRPr="00EC477D">
          <w:rPr>
            <w:rStyle w:val="a8"/>
            <w:sz w:val="28"/>
            <w:szCs w:val="28"/>
            <w:lang w:val="en-US"/>
          </w:rPr>
          <w:t>konkurskirov</w:t>
        </w:r>
        <w:r w:rsidR="00DC4845" w:rsidRPr="00EC477D">
          <w:rPr>
            <w:rStyle w:val="a8"/>
            <w:sz w:val="28"/>
            <w:szCs w:val="28"/>
          </w:rPr>
          <w:t>@</w:t>
        </w:r>
        <w:r w:rsidR="00DC4845" w:rsidRPr="00EC477D">
          <w:rPr>
            <w:rStyle w:val="a8"/>
            <w:sz w:val="28"/>
            <w:szCs w:val="28"/>
            <w:lang w:val="en-US"/>
          </w:rPr>
          <w:t>mail</w:t>
        </w:r>
        <w:r w:rsidR="00DC4845" w:rsidRPr="00EC477D">
          <w:rPr>
            <w:rStyle w:val="a8"/>
            <w:sz w:val="28"/>
            <w:szCs w:val="28"/>
          </w:rPr>
          <w:t>.</w:t>
        </w:r>
        <w:r w:rsidR="00DC4845" w:rsidRPr="00EC477D">
          <w:rPr>
            <w:rStyle w:val="a8"/>
            <w:sz w:val="28"/>
            <w:szCs w:val="28"/>
            <w:lang w:val="en-US"/>
          </w:rPr>
          <w:t>ru</w:t>
        </w:r>
      </w:hyperlink>
      <w:r w:rsidR="00DC4845">
        <w:rPr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 (8332) </w:t>
      </w:r>
      <w:r w:rsidR="00634311">
        <w:rPr>
          <w:sz w:val="28"/>
          <w:szCs w:val="28"/>
          <w:lang w:val="ru-RU"/>
        </w:rPr>
        <w:t>45-57-14</w:t>
      </w:r>
      <w:r>
        <w:rPr>
          <w:sz w:val="28"/>
          <w:szCs w:val="28"/>
        </w:rPr>
        <w:t>. Форма заявки прилагается (Приложение).</w:t>
      </w:r>
    </w:p>
    <w:p w14:paraId="1BF0FE90" w14:textId="77777777" w:rsidR="00593907" w:rsidRDefault="00593907" w:rsidP="00593907">
      <w:pPr>
        <w:tabs>
          <w:tab w:val="left" w:pos="2835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команды предоставляет организаторам Соревнований следующие документы:</w:t>
      </w:r>
    </w:p>
    <w:p w14:paraId="07629403" w14:textId="77777777" w:rsidR="00593907" w:rsidRDefault="00593907" w:rsidP="0059390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копию приказа о командировании и назначении руководителя, ответственного за жизнь и здоровье детей, заверенную печатью командирующего учреждения;</w:t>
      </w:r>
    </w:p>
    <w:p w14:paraId="6BD4E551" w14:textId="77777777" w:rsidR="00593907" w:rsidRDefault="00593907" w:rsidP="0059390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заявку на участие в Соревнованиях, установленной формы с визой врача о допуске к Соревнованиям (или отдельные справки от врача на каждого участника);</w:t>
      </w:r>
    </w:p>
    <w:p w14:paraId="616E5766" w14:textId="77777777" w:rsidR="00593907" w:rsidRDefault="00593907" w:rsidP="00593907">
      <w:pPr>
        <w:numPr>
          <w:ilvl w:val="0"/>
          <w:numId w:val="3"/>
        </w:numPr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копии свидетельства о рождении или паспорта каждого участника;</w:t>
      </w:r>
    </w:p>
    <w:p w14:paraId="611BD160" w14:textId="77777777" w:rsidR="00593907" w:rsidRDefault="00593907" w:rsidP="00593907">
      <w:pPr>
        <w:numPr>
          <w:ilvl w:val="0"/>
          <w:numId w:val="3"/>
        </w:numPr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документы, подтверждающие страхование жизни и здоровья участников Соревнований от несчастных случаев.</w:t>
      </w:r>
    </w:p>
    <w:p w14:paraId="033C2A3E" w14:textId="77777777" w:rsidR="006C63B7" w:rsidRPr="005A183F" w:rsidRDefault="00593907" w:rsidP="005A183F">
      <w:pPr>
        <w:pStyle w:val="2"/>
        <w:spacing w:line="240" w:lineRule="auto"/>
        <w:ind w:left="-709" w:firstLine="567"/>
        <w:rPr>
          <w:sz w:val="28"/>
          <w:szCs w:val="28"/>
          <w:u w:val="single"/>
          <w:lang w:val="ru-RU"/>
        </w:rPr>
      </w:pPr>
      <w:r>
        <w:rPr>
          <w:sz w:val="28"/>
          <w:szCs w:val="28"/>
        </w:rPr>
        <w:t xml:space="preserve">Участники Соревнований должны иметь при себе </w:t>
      </w:r>
      <w:r w:rsidR="008F648D">
        <w:rPr>
          <w:sz w:val="28"/>
          <w:szCs w:val="28"/>
          <w:u w:val="single"/>
        </w:rPr>
        <w:t>сменную обувь</w:t>
      </w:r>
      <w:r w:rsidR="008F648D">
        <w:rPr>
          <w:sz w:val="28"/>
          <w:szCs w:val="28"/>
          <w:u w:val="single"/>
          <w:lang w:val="ru-RU"/>
        </w:rPr>
        <w:t>.</w:t>
      </w:r>
    </w:p>
    <w:p w14:paraId="362D423F" w14:textId="77777777" w:rsidR="00593907" w:rsidRDefault="006A1657" w:rsidP="00593907">
      <w:pPr>
        <w:tabs>
          <w:tab w:val="left" w:pos="284"/>
        </w:tabs>
        <w:ind w:left="-709" w:firstLine="567"/>
        <w:jc w:val="center"/>
        <w:rPr>
          <w:b/>
        </w:rPr>
      </w:pPr>
      <w:r>
        <w:rPr>
          <w:b/>
          <w:sz w:val="28"/>
          <w:szCs w:val="28"/>
        </w:rPr>
        <w:t>3.</w:t>
      </w:r>
      <w:r w:rsidR="00593907">
        <w:rPr>
          <w:b/>
          <w:sz w:val="28"/>
          <w:szCs w:val="28"/>
        </w:rPr>
        <w:t xml:space="preserve"> Участники соревнований</w:t>
      </w:r>
    </w:p>
    <w:p w14:paraId="01534DCC" w14:textId="77777777" w:rsidR="00593907" w:rsidRDefault="00593907" w:rsidP="0059390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принимают участие обучающиеся образовательных организаций в возрасте до 14 лет – младшей возрастной группы и старше 14 лет– старшей возрастной группы.</w:t>
      </w:r>
    </w:p>
    <w:p w14:paraId="73DC4C98" w14:textId="77777777" w:rsidR="00593907" w:rsidRPr="00DC4845" w:rsidRDefault="00593907" w:rsidP="00593907">
      <w:pPr>
        <w:ind w:left="-709" w:firstLine="567"/>
        <w:jc w:val="both"/>
        <w:rPr>
          <w:sz w:val="16"/>
          <w:szCs w:val="16"/>
        </w:rPr>
      </w:pPr>
    </w:p>
    <w:p w14:paraId="4CF14A91" w14:textId="77777777" w:rsidR="00456A92" w:rsidRDefault="00456A92" w:rsidP="00593907">
      <w:pPr>
        <w:tabs>
          <w:tab w:val="left" w:pos="284"/>
        </w:tabs>
        <w:ind w:left="-709" w:firstLine="567"/>
        <w:jc w:val="center"/>
        <w:rPr>
          <w:b/>
          <w:sz w:val="28"/>
          <w:szCs w:val="28"/>
        </w:rPr>
      </w:pPr>
    </w:p>
    <w:p w14:paraId="5DA90182" w14:textId="77777777" w:rsidR="00456A92" w:rsidRDefault="00456A92" w:rsidP="00593907">
      <w:pPr>
        <w:tabs>
          <w:tab w:val="left" w:pos="284"/>
        </w:tabs>
        <w:ind w:left="-709" w:firstLine="567"/>
        <w:jc w:val="center"/>
        <w:rPr>
          <w:b/>
          <w:sz w:val="28"/>
          <w:szCs w:val="28"/>
        </w:rPr>
      </w:pPr>
    </w:p>
    <w:p w14:paraId="657359FB" w14:textId="5FC68353" w:rsidR="00593907" w:rsidRPr="008F648D" w:rsidRDefault="006A1657" w:rsidP="00593907">
      <w:pPr>
        <w:tabs>
          <w:tab w:val="left" w:pos="284"/>
        </w:tabs>
        <w:ind w:left="-709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593907" w:rsidRPr="008F648D">
        <w:rPr>
          <w:b/>
          <w:sz w:val="28"/>
          <w:szCs w:val="28"/>
        </w:rPr>
        <w:t>. Технические требования к моделям</w:t>
      </w:r>
    </w:p>
    <w:p w14:paraId="2B38B565" w14:textId="1E32FECE" w:rsidR="00A61E57" w:rsidRDefault="008E6478" w:rsidP="0059390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</w:t>
      </w:r>
      <w:r w:rsidR="002B5E46">
        <w:rPr>
          <w:sz w:val="28"/>
          <w:szCs w:val="28"/>
        </w:rPr>
        <w:t xml:space="preserve"> </w:t>
      </w:r>
      <w:r w:rsidR="00593907">
        <w:rPr>
          <w:sz w:val="28"/>
          <w:szCs w:val="28"/>
        </w:rPr>
        <w:t>в классах</w:t>
      </w:r>
      <w:r w:rsidR="0098756F">
        <w:rPr>
          <w:sz w:val="28"/>
          <w:szCs w:val="28"/>
        </w:rPr>
        <w:t xml:space="preserve"> </w:t>
      </w:r>
      <w:r w:rsidR="0098756F">
        <w:rPr>
          <w:sz w:val="28"/>
          <w:szCs w:val="28"/>
          <w:lang w:val="en-US"/>
        </w:rPr>
        <w:t>GM</w:t>
      </w:r>
      <w:r w:rsidR="00456A92">
        <w:rPr>
          <w:sz w:val="28"/>
          <w:szCs w:val="28"/>
        </w:rPr>
        <w:t>,</w:t>
      </w:r>
      <w:r w:rsidR="0098756F" w:rsidRPr="0098756F">
        <w:rPr>
          <w:sz w:val="28"/>
          <w:szCs w:val="28"/>
        </w:rPr>
        <w:t xml:space="preserve"> </w:t>
      </w:r>
      <w:r w:rsidR="001E791E">
        <w:rPr>
          <w:sz w:val="28"/>
          <w:szCs w:val="28"/>
          <w:lang w:val="en-US"/>
        </w:rPr>
        <w:t>F</w:t>
      </w:r>
      <w:r w:rsidR="001E791E" w:rsidRPr="001E791E">
        <w:rPr>
          <w:sz w:val="28"/>
          <w:szCs w:val="28"/>
        </w:rPr>
        <w:t>-1/24</w:t>
      </w:r>
      <w:r w:rsidR="0098756F" w:rsidRPr="0098756F">
        <w:rPr>
          <w:sz w:val="28"/>
          <w:szCs w:val="28"/>
        </w:rPr>
        <w:t>,</w:t>
      </w:r>
      <w:r w:rsidR="00593907">
        <w:rPr>
          <w:sz w:val="28"/>
          <w:szCs w:val="28"/>
        </w:rPr>
        <w:t xml:space="preserve"> </w:t>
      </w:r>
      <w:r w:rsidR="009A0E95">
        <w:rPr>
          <w:sz w:val="28"/>
          <w:szCs w:val="28"/>
          <w:lang w:val="en-US"/>
        </w:rPr>
        <w:t>ES</w:t>
      </w:r>
      <w:r w:rsidR="009A0E95" w:rsidRPr="009A0E95">
        <w:rPr>
          <w:sz w:val="28"/>
          <w:szCs w:val="28"/>
        </w:rPr>
        <w:t>-24</w:t>
      </w:r>
      <w:r w:rsidR="009A0E95">
        <w:rPr>
          <w:sz w:val="28"/>
          <w:szCs w:val="28"/>
          <w:lang w:val="en-US"/>
        </w:rPr>
        <w:t>U</w:t>
      </w:r>
      <w:r w:rsidR="00593907">
        <w:rPr>
          <w:sz w:val="28"/>
          <w:szCs w:val="28"/>
        </w:rPr>
        <w:t>.</w:t>
      </w:r>
      <w:r w:rsidR="00593907">
        <w:rPr>
          <w:rFonts w:eastAsia="Arial Unicode MS"/>
          <w:sz w:val="28"/>
          <w:szCs w:val="28"/>
          <w:bdr w:val="none" w:sz="0" w:space="0" w:color="auto" w:frame="1"/>
        </w:rPr>
        <w:t xml:space="preserve"> Модел</w:t>
      </w:r>
      <w:r w:rsidR="0098756F">
        <w:rPr>
          <w:rFonts w:eastAsia="Arial Unicode MS"/>
          <w:sz w:val="28"/>
          <w:szCs w:val="28"/>
          <w:bdr w:val="none" w:sz="0" w:space="0" w:color="auto" w:frame="1"/>
        </w:rPr>
        <w:t xml:space="preserve">ь </w:t>
      </w:r>
      <w:r w:rsidR="0098756F">
        <w:rPr>
          <w:rFonts w:eastAsia="Arial Unicode MS"/>
          <w:sz w:val="28"/>
          <w:szCs w:val="28"/>
          <w:bdr w:val="none" w:sz="0" w:space="0" w:color="auto" w:frame="1"/>
          <w:lang w:val="en-US"/>
        </w:rPr>
        <w:t>ES</w:t>
      </w:r>
      <w:r w:rsidR="0098756F" w:rsidRPr="0098756F">
        <w:rPr>
          <w:rFonts w:eastAsia="Arial Unicode MS"/>
          <w:sz w:val="28"/>
          <w:szCs w:val="28"/>
          <w:bdr w:val="none" w:sz="0" w:space="0" w:color="auto" w:frame="1"/>
        </w:rPr>
        <w:t>-24</w:t>
      </w:r>
      <w:r w:rsidR="0098756F">
        <w:rPr>
          <w:rFonts w:eastAsia="Arial Unicode MS"/>
          <w:sz w:val="28"/>
          <w:szCs w:val="28"/>
          <w:bdr w:val="none" w:sz="0" w:space="0" w:color="auto" w:frame="1"/>
          <w:lang w:val="en-US"/>
        </w:rPr>
        <w:t>U</w:t>
      </w:r>
      <w:r w:rsidR="0098756F">
        <w:rPr>
          <w:rFonts w:eastAsia="Arial Unicode MS"/>
          <w:sz w:val="28"/>
          <w:szCs w:val="28"/>
          <w:bdr w:val="none" w:sz="0" w:space="0" w:color="auto" w:frame="1"/>
        </w:rPr>
        <w:t>,</w:t>
      </w:r>
      <w:r w:rsidR="00593907">
        <w:rPr>
          <w:rFonts w:eastAsia="Arial Unicode MS"/>
          <w:sz w:val="28"/>
          <w:szCs w:val="28"/>
          <w:bdr w:val="none" w:sz="0" w:space="0" w:color="auto" w:frame="1"/>
        </w:rPr>
        <w:t xml:space="preserve"> представленн</w:t>
      </w:r>
      <w:r w:rsidR="0098756F">
        <w:rPr>
          <w:rFonts w:eastAsia="Arial Unicode MS"/>
          <w:sz w:val="28"/>
          <w:szCs w:val="28"/>
          <w:bdr w:val="none" w:sz="0" w:space="0" w:color="auto" w:frame="1"/>
        </w:rPr>
        <w:t>ая</w:t>
      </w:r>
      <w:r w:rsidR="00593907">
        <w:rPr>
          <w:rFonts w:eastAsia="Arial Unicode MS"/>
          <w:sz w:val="28"/>
          <w:szCs w:val="28"/>
          <w:bdr w:val="none" w:sz="0" w:space="0" w:color="auto" w:frame="1"/>
        </w:rPr>
        <w:t xml:space="preserve"> на соревнования, должн</w:t>
      </w:r>
      <w:r w:rsidR="0098756F">
        <w:rPr>
          <w:rFonts w:eastAsia="Arial Unicode MS"/>
          <w:sz w:val="28"/>
          <w:szCs w:val="28"/>
          <w:bdr w:val="none" w:sz="0" w:space="0" w:color="auto" w:frame="1"/>
        </w:rPr>
        <w:t>а</w:t>
      </w:r>
      <w:r w:rsidR="00593907">
        <w:rPr>
          <w:rFonts w:eastAsia="Arial Unicode MS"/>
          <w:sz w:val="28"/>
          <w:szCs w:val="28"/>
          <w:bdr w:val="none" w:sz="0" w:space="0" w:color="auto" w:frame="1"/>
        </w:rPr>
        <w:t xml:space="preserve"> соответствовать </w:t>
      </w:r>
      <w:r w:rsidR="009A0E95">
        <w:rPr>
          <w:sz w:val="28"/>
          <w:szCs w:val="28"/>
        </w:rPr>
        <w:t xml:space="preserve">требованиям согласно правил проведения Всероссийских соревнований. </w:t>
      </w:r>
    </w:p>
    <w:p w14:paraId="154FD3D1" w14:textId="09AC1F48" w:rsidR="00593907" w:rsidRPr="00A61E57" w:rsidRDefault="0098756F" w:rsidP="00424831">
      <w:pPr>
        <w:ind w:left="-709" w:firstLine="567"/>
        <w:jc w:val="both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 xml:space="preserve">Требования к модели класса </w:t>
      </w:r>
      <w:r w:rsidRPr="00A61E57">
        <w:rPr>
          <w:b/>
          <w:sz w:val="28"/>
          <w:szCs w:val="28"/>
          <w:lang w:val="en-US"/>
        </w:rPr>
        <w:t>GM</w:t>
      </w:r>
      <w:r w:rsidR="005C783C" w:rsidRPr="00A61E57">
        <w:rPr>
          <w:b/>
          <w:sz w:val="28"/>
          <w:szCs w:val="28"/>
        </w:rPr>
        <w:t>:</w:t>
      </w:r>
      <w:r w:rsidRPr="00A61E57">
        <w:rPr>
          <w:b/>
          <w:sz w:val="28"/>
          <w:szCs w:val="28"/>
        </w:rPr>
        <w:t xml:space="preserve"> </w:t>
      </w:r>
    </w:p>
    <w:p w14:paraId="44B7D99D" w14:textId="143529BB" w:rsidR="005C783C" w:rsidRPr="00A61E57" w:rsidRDefault="005C783C" w:rsidP="00424831">
      <w:pPr>
        <w:ind w:left="-142"/>
        <w:jc w:val="both"/>
        <w:rPr>
          <w:sz w:val="28"/>
          <w:szCs w:val="28"/>
        </w:rPr>
      </w:pPr>
      <w:r w:rsidRPr="00A61E57">
        <w:rPr>
          <w:sz w:val="28"/>
          <w:szCs w:val="28"/>
        </w:rPr>
        <w:t>Кузов модели должен представлять вид прототипа седельного тягача.</w:t>
      </w:r>
    </w:p>
    <w:p w14:paraId="34398EE2" w14:textId="278C0A10" w:rsidR="0098756F" w:rsidRPr="00A61E57" w:rsidRDefault="00A61E57" w:rsidP="00456A9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Высота корпуса не менее 6</w:t>
      </w:r>
      <w:r w:rsidR="001E791E" w:rsidRPr="00A61E57">
        <w:rPr>
          <w:sz w:val="28"/>
          <w:szCs w:val="28"/>
        </w:rPr>
        <w:t>5</w:t>
      </w:r>
      <w:r w:rsidR="0098756F" w:rsidRPr="00A61E57">
        <w:rPr>
          <w:sz w:val="28"/>
          <w:szCs w:val="28"/>
        </w:rPr>
        <w:t xml:space="preserve"> мм.</w:t>
      </w:r>
    </w:p>
    <w:p w14:paraId="6E780C61" w14:textId="41F10D49" w:rsidR="0098756F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Ширина модели не более 83 мм.</w:t>
      </w:r>
    </w:p>
    <w:p w14:paraId="5AB6CC8A" w14:textId="2EE10BA2" w:rsidR="0098756F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Диаметр задних колес не менее 2</w:t>
      </w:r>
      <w:r w:rsidR="001E791E" w:rsidRPr="00A61E57">
        <w:rPr>
          <w:sz w:val="28"/>
          <w:szCs w:val="28"/>
        </w:rPr>
        <w:t>3</w:t>
      </w:r>
      <w:r w:rsidR="0098756F" w:rsidRPr="00A61E57">
        <w:rPr>
          <w:sz w:val="28"/>
          <w:szCs w:val="28"/>
        </w:rPr>
        <w:t xml:space="preserve"> мм.</w:t>
      </w:r>
    </w:p>
    <w:p w14:paraId="4168B1DA" w14:textId="5B5C0EAC" w:rsidR="0098756F" w:rsidRPr="00A61E57" w:rsidRDefault="00A61E57" w:rsidP="00456A92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Передние колеса разрешается заменить наклейками диаметром не менее 20 мм на прозрачных нишах корпуса модели.</w:t>
      </w:r>
    </w:p>
    <w:p w14:paraId="43504576" w14:textId="3AA710A7" w:rsidR="0098756F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Резина любая.</w:t>
      </w:r>
    </w:p>
    <w:p w14:paraId="511885A7" w14:textId="12EC2D5E" w:rsidR="0098756F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756F" w:rsidRPr="00A61E57">
        <w:rPr>
          <w:sz w:val="28"/>
          <w:szCs w:val="28"/>
        </w:rPr>
        <w:t>Мотор любой с ферритовыми магнитами.</w:t>
      </w:r>
    </w:p>
    <w:p w14:paraId="5280C25C" w14:textId="273C0DF1" w:rsidR="00B45791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783C" w:rsidRPr="00A61E57">
        <w:rPr>
          <w:sz w:val="28"/>
          <w:szCs w:val="28"/>
        </w:rPr>
        <w:t>Расстояние от оси вращения токосъемника до центра задней оси</w:t>
      </w:r>
      <w:r w:rsidR="00B45791" w:rsidRPr="00A61E57">
        <w:rPr>
          <w:sz w:val="28"/>
          <w:szCs w:val="28"/>
        </w:rPr>
        <w:t xml:space="preserve"> 1</w:t>
      </w:r>
      <w:r w:rsidR="005C783C" w:rsidRPr="00A61E57">
        <w:rPr>
          <w:sz w:val="28"/>
          <w:szCs w:val="28"/>
        </w:rPr>
        <w:t>4</w:t>
      </w:r>
      <w:r w:rsidR="00B45791" w:rsidRPr="00A61E57">
        <w:rPr>
          <w:sz w:val="28"/>
          <w:szCs w:val="28"/>
        </w:rPr>
        <w:t>0-1</w:t>
      </w:r>
      <w:r w:rsidR="005C783C" w:rsidRPr="00A61E57">
        <w:rPr>
          <w:sz w:val="28"/>
          <w:szCs w:val="28"/>
        </w:rPr>
        <w:t>5</w:t>
      </w:r>
      <w:r w:rsidR="00B45791" w:rsidRPr="00A61E57">
        <w:rPr>
          <w:sz w:val="28"/>
          <w:szCs w:val="28"/>
        </w:rPr>
        <w:t>0 мм.</w:t>
      </w:r>
    </w:p>
    <w:p w14:paraId="2FB949FA" w14:textId="22B9CF77" w:rsidR="00B45791" w:rsidRPr="00A61E57" w:rsidRDefault="00A61E57" w:rsidP="00456A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5791" w:rsidRPr="00A61E57">
        <w:rPr>
          <w:sz w:val="28"/>
          <w:szCs w:val="28"/>
        </w:rPr>
        <w:t>Шасси из текстолита толщиной не более 2,5 мм.</w:t>
      </w:r>
    </w:p>
    <w:p w14:paraId="3A769BC3" w14:textId="7B1DF5A4" w:rsidR="005C783C" w:rsidRPr="00456A92" w:rsidRDefault="005C783C" w:rsidP="00424831">
      <w:pPr>
        <w:pStyle w:val="a5"/>
        <w:spacing w:after="0"/>
        <w:ind w:left="218" w:hanging="360"/>
        <w:jc w:val="both"/>
        <w:rPr>
          <w:rFonts w:ascii="Times New Roman" w:hAnsi="Times New Roman"/>
          <w:b/>
          <w:sz w:val="28"/>
          <w:szCs w:val="28"/>
        </w:rPr>
      </w:pPr>
      <w:r w:rsidRPr="00456A92">
        <w:rPr>
          <w:rFonts w:ascii="Times New Roman" w:hAnsi="Times New Roman"/>
          <w:b/>
          <w:sz w:val="28"/>
          <w:szCs w:val="28"/>
        </w:rPr>
        <w:t xml:space="preserve">Требования к модели класса </w:t>
      </w:r>
      <w:r w:rsidRPr="00456A92">
        <w:rPr>
          <w:rFonts w:ascii="Times New Roman" w:hAnsi="Times New Roman"/>
          <w:b/>
          <w:sz w:val="28"/>
          <w:szCs w:val="28"/>
          <w:lang w:val="en-US"/>
        </w:rPr>
        <w:t>F</w:t>
      </w:r>
      <w:r w:rsidRPr="00456A92">
        <w:rPr>
          <w:rFonts w:ascii="Times New Roman" w:hAnsi="Times New Roman"/>
          <w:b/>
          <w:sz w:val="28"/>
          <w:szCs w:val="28"/>
        </w:rPr>
        <w:t>-1/24:</w:t>
      </w:r>
    </w:p>
    <w:p w14:paraId="1F24589E" w14:textId="3993ABEC" w:rsidR="00A61E57" w:rsidRPr="00A61E57" w:rsidRDefault="00A61E57" w:rsidP="00424831">
      <w:pPr>
        <w:spacing w:line="266" w:lineRule="auto"/>
        <w:ind w:left="-709" w:right="-1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Модель класса F1-24 воспроизводит в масштабе 1:24 современные гоночные автомобили с открытыми колёсами, которые участвуют в чемпионате шоссейно-кольцевым автогонкам Формула 1.</w:t>
      </w:r>
    </w:p>
    <w:p w14:paraId="5068775F" w14:textId="77777777" w:rsidR="00A61E57" w:rsidRPr="00A61E57" w:rsidRDefault="00A61E57" w:rsidP="00424831">
      <w:pPr>
        <w:spacing w:after="4" w:line="259" w:lineRule="auto"/>
        <w:ind w:left="-709" w:right="881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Размеры модели:</w:t>
      </w:r>
    </w:p>
    <w:p w14:paraId="52B84669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ширина — не более 83 мм;</w:t>
      </w:r>
    </w:p>
    <w:p w14:paraId="02720E41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ширина кузова и шасси по боковинам — не более 60 мм;</w:t>
      </w:r>
    </w:p>
    <w:p w14:paraId="6C997A80" w14:textId="77777777" w:rsidR="00A61E57" w:rsidRPr="00A61E57" w:rsidRDefault="00A61E57" w:rsidP="00A61E57">
      <w:pPr>
        <w:spacing w:after="3" w:line="259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b/>
          <w:bCs/>
          <w:color w:val="000000"/>
          <w:sz w:val="28"/>
          <w:szCs w:val="28"/>
        </w:rPr>
        <w:t xml:space="preserve">- </w:t>
      </w:r>
      <w:r w:rsidRPr="00A61E57">
        <w:rPr>
          <w:color w:val="000000"/>
          <w:sz w:val="28"/>
          <w:szCs w:val="28"/>
        </w:rPr>
        <w:t xml:space="preserve">ширина переднего антикрыла — не более 68 мм и не менее 60 </w:t>
      </w:r>
    </w:p>
    <w:p w14:paraId="56FD64C1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ширина заднего антикрыла — не более 42 мм;</w:t>
      </w:r>
    </w:p>
    <w:p w14:paraId="520F3261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высота заднего антикрыла — не более 36 мм;</w:t>
      </w:r>
    </w:p>
    <w:p w14:paraId="2C0C8D27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высота боковой пластины заднего антикрыла — не менее 12 мм;</w:t>
      </w:r>
    </w:p>
    <w:p w14:paraId="788FE9CE" w14:textId="04B5FDF2" w:rsidR="00A61E57" w:rsidRPr="00A61E57" w:rsidRDefault="00A61E57" w:rsidP="00456A92">
      <w:pPr>
        <w:numPr>
          <w:ilvl w:val="0"/>
          <w:numId w:val="9"/>
        </w:numPr>
        <w:spacing w:after="2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от передней стороны задних колес до конца заднего антикрыла</w:t>
      </w:r>
      <w:r w:rsidR="00424831">
        <w:rPr>
          <w:color w:val="000000"/>
          <w:sz w:val="28"/>
          <w:szCs w:val="28"/>
        </w:rPr>
        <w:t>-</w:t>
      </w:r>
      <w:r w:rsidRPr="00A61E57">
        <w:rPr>
          <w:color w:val="000000"/>
          <w:sz w:val="28"/>
          <w:szCs w:val="28"/>
        </w:rPr>
        <w:t xml:space="preserve"> не более 30 мм;</w:t>
      </w:r>
    </w:p>
    <w:p w14:paraId="44097F78" w14:textId="10826282" w:rsidR="00A61E57" w:rsidRPr="00A61E57" w:rsidRDefault="00A61E57" w:rsidP="00456A92">
      <w:pPr>
        <w:spacing w:after="5" w:line="266" w:lineRule="auto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61E57">
        <w:rPr>
          <w:color w:val="000000"/>
          <w:sz w:val="28"/>
          <w:szCs w:val="28"/>
        </w:rPr>
        <w:t xml:space="preserve">от центра оси вращения токосъёмника до центра задней оси — не более 125 мм; </w:t>
      </w:r>
    </w:p>
    <w:p w14:paraId="3CD247EA" w14:textId="77777777" w:rsid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длина боковин шасси — не более 70 мм;</w:t>
      </w:r>
    </w:p>
    <w:p w14:paraId="367D1F23" w14:textId="6CF539B8" w:rsidR="00A61E57" w:rsidRPr="00A61E57" w:rsidRDefault="00A61E57" w:rsidP="00456A92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ширина передней части шасси и кузова, исключая антикрыло и стойки передних колёс (включая стойки заднего моста) — не более 36 мм;</w:t>
      </w:r>
    </w:p>
    <w:p w14:paraId="79205734" w14:textId="77777777" w:rsidR="00A61E57" w:rsidRPr="00A61E57" w:rsidRDefault="00A61E57" w:rsidP="00A61E57">
      <w:pPr>
        <w:numPr>
          <w:ilvl w:val="0"/>
          <w:numId w:val="9"/>
        </w:num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 xml:space="preserve">ширина кузова перед боковинами шасси — не менее 36 мм; </w:t>
      </w:r>
    </w:p>
    <w:p w14:paraId="68BE6FC2" w14:textId="6FFA0637" w:rsidR="00A61E57" w:rsidRPr="00A61E57" w:rsidRDefault="00A61E57" w:rsidP="00A61E57">
      <w:pPr>
        <w:spacing w:after="5" w:line="266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- ширина заднего антикрыла — не более 42 мм</w:t>
      </w:r>
      <w:r w:rsidR="00607E66">
        <w:rPr>
          <w:color w:val="000000"/>
          <w:sz w:val="28"/>
          <w:szCs w:val="28"/>
        </w:rPr>
        <w:t>;</w:t>
      </w:r>
    </w:p>
    <w:p w14:paraId="72DDFE9C" w14:textId="141B2011" w:rsidR="00607E66" w:rsidRDefault="00607E66" w:rsidP="00456A92">
      <w:pPr>
        <w:tabs>
          <w:tab w:val="center" w:pos="4598"/>
        </w:tabs>
        <w:spacing w:after="3" w:line="259" w:lineRule="auto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</w:t>
      </w:r>
      <w:r w:rsidR="00A61E57" w:rsidRPr="00A61E57">
        <w:rPr>
          <w:color w:val="000000"/>
          <w:sz w:val="28"/>
          <w:szCs w:val="28"/>
        </w:rPr>
        <w:t>гол между задней осью</w:t>
      </w:r>
      <w:r w:rsidR="00A61E57" w:rsidRPr="00A61E57">
        <w:rPr>
          <w:color w:val="000000"/>
          <w:sz w:val="28"/>
          <w:szCs w:val="28"/>
        </w:rPr>
        <w:tab/>
        <w:t xml:space="preserve"> модели и осью двигателя — без ограничений</w:t>
      </w:r>
      <w:r>
        <w:rPr>
          <w:color w:val="000000"/>
          <w:sz w:val="28"/>
          <w:szCs w:val="28"/>
        </w:rPr>
        <w:t>;</w:t>
      </w:r>
      <w:r w:rsidR="00A61E57" w:rsidRPr="00A61E57">
        <w:rPr>
          <w:color w:val="000000"/>
          <w:sz w:val="28"/>
          <w:szCs w:val="28"/>
        </w:rPr>
        <w:t xml:space="preserve"> </w:t>
      </w:r>
    </w:p>
    <w:p w14:paraId="6CD247B5" w14:textId="6406EF0D" w:rsidR="00A61E57" w:rsidRPr="00A61E57" w:rsidRDefault="00607E66" w:rsidP="00456A92">
      <w:pPr>
        <w:tabs>
          <w:tab w:val="center" w:pos="4598"/>
        </w:tabs>
        <w:spacing w:after="3" w:line="259" w:lineRule="auto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A61E57" w:rsidRPr="00A61E57">
        <w:rPr>
          <w:color w:val="000000"/>
          <w:sz w:val="28"/>
          <w:szCs w:val="28"/>
        </w:rPr>
        <w:t>езину задних колес</w:t>
      </w:r>
      <w:r>
        <w:rPr>
          <w:color w:val="000000"/>
          <w:sz w:val="28"/>
          <w:szCs w:val="28"/>
        </w:rPr>
        <w:t xml:space="preserve"> любая;</w:t>
      </w:r>
    </w:p>
    <w:p w14:paraId="5A15C99D" w14:textId="1F32B4FF" w:rsidR="00A61E57" w:rsidRPr="00A61E57" w:rsidRDefault="00607E66" w:rsidP="00A61E57">
      <w:pPr>
        <w:spacing w:after="3" w:line="259" w:lineRule="auto"/>
        <w:ind w:left="-709" w:right="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</w:t>
      </w:r>
      <w:r w:rsidR="00A61E57" w:rsidRPr="00A61E57">
        <w:rPr>
          <w:color w:val="000000"/>
          <w:sz w:val="28"/>
          <w:szCs w:val="28"/>
        </w:rPr>
        <w:t>инимальный диаметр задней оси — 2,36 мм</w:t>
      </w:r>
      <w:r>
        <w:rPr>
          <w:color w:val="000000"/>
          <w:sz w:val="28"/>
          <w:szCs w:val="28"/>
        </w:rPr>
        <w:t>;</w:t>
      </w:r>
    </w:p>
    <w:p w14:paraId="10E46461" w14:textId="499FCAED" w:rsidR="00A61E57" w:rsidRPr="00A61E57" w:rsidRDefault="00607E66" w:rsidP="00A61E57">
      <w:pPr>
        <w:spacing w:after="3" w:line="259" w:lineRule="auto"/>
        <w:ind w:left="-709" w:right="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A61E57" w:rsidRPr="00A61E57">
        <w:rPr>
          <w:color w:val="000000"/>
          <w:sz w:val="28"/>
          <w:szCs w:val="28"/>
        </w:rPr>
        <w:t>асстояние от верха задней оси до низа шасси — не менее 9,5 мм</w:t>
      </w:r>
      <w:r>
        <w:rPr>
          <w:color w:val="000000"/>
          <w:sz w:val="28"/>
          <w:szCs w:val="28"/>
        </w:rPr>
        <w:t>;</w:t>
      </w:r>
    </w:p>
    <w:p w14:paraId="24EB96A3" w14:textId="2E60CECC" w:rsidR="00A61E57" w:rsidRPr="00A61E57" w:rsidRDefault="00607E66" w:rsidP="00A61E57">
      <w:pPr>
        <w:spacing w:after="3" w:line="259" w:lineRule="auto"/>
        <w:ind w:left="-709" w:right="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A61E57" w:rsidRPr="00A61E57">
        <w:rPr>
          <w:color w:val="000000"/>
          <w:sz w:val="28"/>
          <w:szCs w:val="28"/>
        </w:rPr>
        <w:t xml:space="preserve">олеса передние: ширина — 10-14 мм; диаметр — не менее 16 </w:t>
      </w:r>
      <w:r>
        <w:rPr>
          <w:color w:val="000000"/>
          <w:sz w:val="28"/>
          <w:szCs w:val="28"/>
        </w:rPr>
        <w:t>мм;</w:t>
      </w:r>
      <w:r w:rsidR="00A61E57" w:rsidRPr="00A61E57">
        <w:rPr>
          <w:color w:val="000000"/>
          <w:sz w:val="28"/>
          <w:szCs w:val="28"/>
        </w:rPr>
        <w:t xml:space="preserve"> </w:t>
      </w:r>
    </w:p>
    <w:p w14:paraId="7CFEA3EF" w14:textId="7410B6AE" w:rsidR="00A61E57" w:rsidRPr="00A61E57" w:rsidRDefault="00607E66" w:rsidP="00A61E57">
      <w:pPr>
        <w:spacing w:after="5" w:line="254" w:lineRule="auto"/>
        <w:ind w:left="-709" w:right="3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A61E57" w:rsidRPr="00A61E57">
        <w:rPr>
          <w:color w:val="000000"/>
          <w:sz w:val="28"/>
          <w:szCs w:val="28"/>
        </w:rPr>
        <w:t>олеса задние: ширина — не более 20 мм</w:t>
      </w:r>
      <w:r>
        <w:rPr>
          <w:color w:val="000000"/>
          <w:sz w:val="28"/>
          <w:szCs w:val="28"/>
        </w:rPr>
        <w:t>,</w:t>
      </w:r>
      <w:r w:rsidR="00A61E57" w:rsidRPr="00A61E57">
        <w:rPr>
          <w:color w:val="000000"/>
          <w:sz w:val="28"/>
          <w:szCs w:val="28"/>
        </w:rPr>
        <w:t xml:space="preserve"> диаметр - не измеряется</w:t>
      </w:r>
      <w:r>
        <w:rPr>
          <w:color w:val="000000"/>
          <w:sz w:val="28"/>
          <w:szCs w:val="28"/>
        </w:rPr>
        <w:t>;</w:t>
      </w:r>
    </w:p>
    <w:p w14:paraId="4FE3F4EB" w14:textId="540EAB73" w:rsidR="00A61E57" w:rsidRPr="00A61E57" w:rsidRDefault="00607E66" w:rsidP="00456A92">
      <w:pPr>
        <w:spacing w:after="3" w:line="259" w:lineRule="auto"/>
        <w:ind w:left="-709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A61E57" w:rsidRPr="00A61E57">
        <w:rPr>
          <w:color w:val="000000"/>
          <w:sz w:val="28"/>
          <w:szCs w:val="28"/>
        </w:rPr>
        <w:t>узов модели должен полностью закрывать все элементы шасси кроме передних и задних колёс, а также стоек передних колёс и элементов шасси, стилизованных под рычаги подвески передних колёс</w:t>
      </w:r>
      <w:r>
        <w:rPr>
          <w:color w:val="000000"/>
          <w:sz w:val="28"/>
          <w:szCs w:val="28"/>
        </w:rPr>
        <w:t>;</w:t>
      </w:r>
    </w:p>
    <w:p w14:paraId="7737C731" w14:textId="58B377E0" w:rsidR="00A61E57" w:rsidRPr="00A61E57" w:rsidRDefault="00607E66" w:rsidP="00607E66">
      <w:pPr>
        <w:spacing w:after="3" w:line="259" w:lineRule="auto"/>
        <w:ind w:left="-142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A61E57" w:rsidRPr="00A61E57">
        <w:rPr>
          <w:color w:val="000000"/>
          <w:sz w:val="28"/>
          <w:szCs w:val="28"/>
        </w:rPr>
        <w:t>узов модели не должен закрывать какую-либо часть задних и передних колес</w:t>
      </w:r>
      <w:r>
        <w:rPr>
          <w:color w:val="000000"/>
          <w:sz w:val="28"/>
          <w:szCs w:val="28"/>
        </w:rPr>
        <w:t>;</w:t>
      </w:r>
      <w:r w:rsidR="00A61E57" w:rsidRPr="00A61E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-к</w:t>
      </w:r>
      <w:r w:rsidR="00A61E57" w:rsidRPr="00A61E57">
        <w:rPr>
          <w:color w:val="000000"/>
          <w:sz w:val="28"/>
          <w:szCs w:val="28"/>
        </w:rPr>
        <w:t>онструкция шасси — без ограничений</w:t>
      </w:r>
      <w:r>
        <w:rPr>
          <w:color w:val="000000"/>
          <w:sz w:val="28"/>
          <w:szCs w:val="28"/>
        </w:rPr>
        <w:t>,</w:t>
      </w:r>
      <w:r w:rsidR="00A61E57" w:rsidRPr="00A61E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A61E57" w:rsidRPr="00A61E57">
        <w:rPr>
          <w:color w:val="000000"/>
          <w:sz w:val="28"/>
          <w:szCs w:val="28"/>
        </w:rPr>
        <w:t>атериал шасси без ограничений.</w:t>
      </w:r>
    </w:p>
    <w:p w14:paraId="31E18B41" w14:textId="77777777" w:rsidR="00A61E57" w:rsidRPr="00A61E57" w:rsidRDefault="00A61E57" w:rsidP="00456A92">
      <w:pPr>
        <w:spacing w:after="5" w:line="254" w:lineRule="auto"/>
        <w:ind w:left="-142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В зачете до 14 лет - двигатель только с необслуживаемым щеточным узлом.</w:t>
      </w:r>
    </w:p>
    <w:p w14:paraId="34A7F82F" w14:textId="77777777" w:rsidR="00A61E57" w:rsidRPr="00A61E57" w:rsidRDefault="00A61E57" w:rsidP="00A61E57">
      <w:pPr>
        <w:spacing w:after="5" w:line="254" w:lineRule="auto"/>
        <w:ind w:left="-709" w:firstLine="567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lastRenderedPageBreak/>
        <w:t>В зачете старше 14 лет - электродвигатель: «ЈК» ЈКЗOЗ0 «HAW</w:t>
      </w:r>
      <w:r w:rsidRPr="00A61E57">
        <w:rPr>
          <w:color w:val="000000"/>
          <w:sz w:val="28"/>
          <w:szCs w:val="28"/>
          <w:lang w:val="en-US"/>
        </w:rPr>
        <w:t>K</w:t>
      </w:r>
      <w:r w:rsidRPr="00A61E57">
        <w:rPr>
          <w:color w:val="000000"/>
          <w:sz w:val="28"/>
          <w:szCs w:val="28"/>
        </w:rPr>
        <w:t>», «Proslot E</w:t>
      </w:r>
      <w:r w:rsidRPr="00A61E57">
        <w:rPr>
          <w:color w:val="000000"/>
          <w:sz w:val="28"/>
          <w:szCs w:val="28"/>
          <w:lang w:val="en-US"/>
        </w:rPr>
        <w:t>u</w:t>
      </w:r>
      <w:r w:rsidRPr="00A61E57">
        <w:rPr>
          <w:color w:val="000000"/>
          <w:sz w:val="28"/>
          <w:szCs w:val="28"/>
        </w:rPr>
        <w:t>ro МК1Motor». Статор электродвигателя: «ЈК» ЈКЗOЗ01 «HAW</w:t>
      </w:r>
      <w:r w:rsidRPr="00A61E57">
        <w:rPr>
          <w:color w:val="000000"/>
          <w:sz w:val="28"/>
          <w:szCs w:val="28"/>
          <w:lang w:val="en-US"/>
        </w:rPr>
        <w:t>K</w:t>
      </w:r>
      <w:r w:rsidRPr="00A61E57">
        <w:rPr>
          <w:color w:val="000000"/>
          <w:sz w:val="28"/>
          <w:szCs w:val="28"/>
        </w:rPr>
        <w:t>» MOTOR SET-UP.</w:t>
      </w:r>
    </w:p>
    <w:p w14:paraId="2AE8E610" w14:textId="63944410" w:rsidR="00A61E57" w:rsidRPr="00A61E57" w:rsidRDefault="00A61E57" w:rsidP="00A61E57">
      <w:p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Крышка электродвигателя для установки ротора PS-4016:</w:t>
      </w:r>
      <w:r w:rsidRPr="00A61E5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22CF8BCB" wp14:editId="0F32A725">
            <wp:simplePos x="0" y="0"/>
            <wp:positionH relativeFrom="page">
              <wp:posOffset>6473591</wp:posOffset>
            </wp:positionH>
            <wp:positionV relativeFrom="page">
              <wp:posOffset>3392424</wp:posOffset>
            </wp:positionV>
            <wp:extent cx="3049" cy="3048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1E57">
        <w:rPr>
          <w:color w:val="000000"/>
          <w:sz w:val="28"/>
          <w:szCs w:val="28"/>
        </w:rPr>
        <w:t>«</w:t>
      </w:r>
      <w:r w:rsidRPr="00A61E57">
        <w:rPr>
          <w:color w:val="000000"/>
          <w:sz w:val="28"/>
          <w:szCs w:val="28"/>
          <w:lang w:val="en-US"/>
        </w:rPr>
        <w:t>JK</w:t>
      </w:r>
      <w:r w:rsidRPr="00A61E57">
        <w:rPr>
          <w:color w:val="000000"/>
          <w:sz w:val="28"/>
          <w:szCs w:val="28"/>
        </w:rPr>
        <w:t>»</w:t>
      </w:r>
      <w:r w:rsidR="00456A92">
        <w:rPr>
          <w:color w:val="000000"/>
          <w:sz w:val="28"/>
          <w:szCs w:val="28"/>
        </w:rPr>
        <w:t xml:space="preserve"> </w:t>
      </w:r>
      <w:r w:rsidRPr="00A61E57">
        <w:rPr>
          <w:color w:val="000000"/>
          <w:sz w:val="28"/>
          <w:szCs w:val="28"/>
          <w:lang w:val="en-US"/>
        </w:rPr>
        <w:t>JK</w:t>
      </w:r>
      <w:r w:rsidRPr="00A61E57">
        <w:rPr>
          <w:color w:val="000000"/>
          <w:sz w:val="28"/>
          <w:szCs w:val="28"/>
        </w:rPr>
        <w:t>30303; «</w:t>
      </w:r>
      <w:r w:rsidRPr="00A61E57">
        <w:rPr>
          <w:color w:val="000000"/>
          <w:sz w:val="28"/>
          <w:szCs w:val="28"/>
          <w:lang w:val="en-US"/>
        </w:rPr>
        <w:t>Proslot</w:t>
      </w:r>
      <w:r w:rsidRPr="00A61E57">
        <w:rPr>
          <w:color w:val="000000"/>
          <w:sz w:val="28"/>
          <w:szCs w:val="28"/>
        </w:rPr>
        <w:t>»</w:t>
      </w:r>
      <w:r w:rsidRPr="00A61E57">
        <w:rPr>
          <w:color w:val="000000"/>
          <w:sz w:val="28"/>
          <w:szCs w:val="28"/>
          <w:lang w:val="en-US"/>
        </w:rPr>
        <w:t>PS</w:t>
      </w:r>
      <w:r w:rsidRPr="00A61E57">
        <w:rPr>
          <w:color w:val="000000"/>
          <w:sz w:val="28"/>
          <w:szCs w:val="28"/>
        </w:rPr>
        <w:t>4011.</w:t>
      </w:r>
    </w:p>
    <w:p w14:paraId="43CEB620" w14:textId="77777777" w:rsidR="00A61E57" w:rsidRPr="00A61E57" w:rsidRDefault="00A61E57" w:rsidP="00A61E57">
      <w:p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  <w:lang w:val="en-US"/>
        </w:rPr>
      </w:pPr>
      <w:r w:rsidRPr="00A61E57">
        <w:rPr>
          <w:color w:val="000000"/>
          <w:sz w:val="28"/>
          <w:szCs w:val="28"/>
        </w:rPr>
        <w:t>Ротор</w:t>
      </w:r>
      <w:r w:rsidRPr="00A61E57">
        <w:rPr>
          <w:color w:val="000000"/>
          <w:sz w:val="28"/>
          <w:szCs w:val="28"/>
          <w:lang w:val="en-US"/>
        </w:rPr>
        <w:t xml:space="preserve">: Jk30302 «HAWK» MOTOR ARM, «Proslot» PS-4016 «HAWK» Replacement Armatures </w:t>
      </w:r>
      <w:r w:rsidRPr="00A61E57">
        <w:rPr>
          <w:color w:val="000000"/>
          <w:sz w:val="28"/>
          <w:szCs w:val="28"/>
        </w:rPr>
        <w:t>с</w:t>
      </w:r>
      <w:r w:rsidRPr="00A61E57">
        <w:rPr>
          <w:color w:val="000000"/>
          <w:sz w:val="28"/>
          <w:szCs w:val="28"/>
          <w:lang w:val="en-US"/>
        </w:rPr>
        <w:t xml:space="preserve"> </w:t>
      </w:r>
      <w:r w:rsidRPr="00A61E57">
        <w:rPr>
          <w:color w:val="000000"/>
          <w:sz w:val="28"/>
          <w:szCs w:val="28"/>
        </w:rPr>
        <w:t>маркировкой</w:t>
      </w:r>
      <w:r w:rsidRPr="00A61E57">
        <w:rPr>
          <w:color w:val="000000"/>
          <w:sz w:val="28"/>
          <w:szCs w:val="28"/>
          <w:lang w:val="en-US"/>
        </w:rPr>
        <w:t xml:space="preserve"> RUS </w:t>
      </w:r>
      <w:r w:rsidRPr="00A61E57">
        <w:rPr>
          <w:color w:val="000000"/>
          <w:sz w:val="28"/>
          <w:szCs w:val="28"/>
        </w:rPr>
        <w:t>или</w:t>
      </w:r>
      <w:r w:rsidRPr="00A61E57">
        <w:rPr>
          <w:color w:val="000000"/>
          <w:sz w:val="28"/>
          <w:szCs w:val="28"/>
          <w:lang w:val="en-US"/>
        </w:rPr>
        <w:t xml:space="preserve"> </w:t>
      </w:r>
      <w:r w:rsidRPr="00A61E57">
        <w:rPr>
          <w:color w:val="000000"/>
          <w:sz w:val="28"/>
          <w:szCs w:val="28"/>
        </w:rPr>
        <w:t>НК</w:t>
      </w:r>
      <w:r w:rsidRPr="00A61E57">
        <w:rPr>
          <w:color w:val="000000"/>
          <w:sz w:val="28"/>
          <w:szCs w:val="28"/>
          <w:lang w:val="en-US"/>
        </w:rPr>
        <w:t>.</w:t>
      </w:r>
    </w:p>
    <w:p w14:paraId="6C2DB9F2" w14:textId="77777777" w:rsidR="00A61E57" w:rsidRPr="00A61E57" w:rsidRDefault="00A61E57" w:rsidP="00A61E57">
      <w:p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Допустимые доработки электродвигателя:</w:t>
      </w:r>
    </w:p>
    <w:p w14:paraId="31436E54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замена крышки;</w:t>
      </w:r>
    </w:p>
    <w:p w14:paraId="02EC5846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замена щеток и пружин;</w:t>
      </w:r>
    </w:p>
    <w:p w14:paraId="40031B0B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установка дублирующих проводов от щеток;</w:t>
      </w:r>
    </w:p>
    <w:p w14:paraId="523155E1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магниты ферритовые, стандартные;</w:t>
      </w:r>
    </w:p>
    <w:p w14:paraId="49B88443" w14:textId="77777777" w:rsidR="00A61E57" w:rsidRPr="00A61E57" w:rsidRDefault="00A61E57" w:rsidP="00456A92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вклеивание магнитов в статор без использования ферромагнитных прокладок;</w:t>
      </w:r>
    </w:p>
    <w:p w14:paraId="46B6CAEB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уменьшение осевого люфта ротора;</w:t>
      </w:r>
    </w:p>
    <w:p w14:paraId="6D936545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установка шарикоподшипников;</w:t>
      </w:r>
    </w:p>
    <w:p w14:paraId="4AA10858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увеличение диаметра отверстий под подшипники до 6 мм;</w:t>
      </w:r>
    </w:p>
    <w:p w14:paraId="1EC9F09C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укорачивание вала ротора;</w:t>
      </w:r>
    </w:p>
    <w:p w14:paraId="442065F1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замена винтов крепления крышки;</w:t>
      </w:r>
    </w:p>
    <w:p w14:paraId="29F39D27" w14:textId="77777777" w:rsidR="00A61E57" w:rsidRPr="00A61E57" w:rsidRDefault="00A61E57" w:rsidP="00A61E57">
      <w:pPr>
        <w:numPr>
          <w:ilvl w:val="0"/>
          <w:numId w:val="8"/>
        </w:numPr>
        <w:tabs>
          <w:tab w:val="left" w:pos="284"/>
        </w:tabs>
        <w:spacing w:after="3" w:line="268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увеличение паза хода пружины в щёткодержателях и увеличение радиуса выемки под коллектор на внутренней поверхности щёткодержателей для установки ротора PS-4016.</w:t>
      </w:r>
    </w:p>
    <w:p w14:paraId="01E0A967" w14:textId="77777777" w:rsidR="00A61E57" w:rsidRPr="00A61E57" w:rsidRDefault="00A61E57" w:rsidP="00A61E57">
      <w:pPr>
        <w:tabs>
          <w:tab w:val="left" w:pos="284"/>
        </w:tabs>
        <w:spacing w:after="3" w:line="259" w:lineRule="auto"/>
        <w:ind w:left="-709" w:right="33" w:firstLine="709"/>
        <w:jc w:val="both"/>
        <w:rPr>
          <w:color w:val="000000"/>
          <w:sz w:val="28"/>
          <w:szCs w:val="28"/>
        </w:rPr>
      </w:pPr>
      <w:r w:rsidRPr="00A61E57">
        <w:rPr>
          <w:color w:val="000000"/>
          <w:sz w:val="28"/>
          <w:szCs w:val="28"/>
        </w:rPr>
        <w:t>Модуль редуктора Модели — 0,4 мм (64 Pitch). Ведущая шестерня — не менее 8-ми зубьев.</w:t>
      </w:r>
      <w:r w:rsidRPr="00A61E57">
        <w:rPr>
          <w:noProof/>
          <w:color w:val="000000"/>
          <w:sz w:val="28"/>
          <w:szCs w:val="28"/>
        </w:rPr>
        <w:drawing>
          <wp:inline distT="0" distB="0" distL="0" distR="0" wp14:anchorId="2542E9FE" wp14:editId="13178DEB">
            <wp:extent cx="42690" cy="48768"/>
            <wp:effectExtent l="0" t="0" r="0" b="0"/>
            <wp:docPr id="4895" name="Picture 4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" name="Picture 48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0D12" w14:textId="02A146E3" w:rsidR="005C783C" w:rsidRPr="00456A92" w:rsidRDefault="005C783C" w:rsidP="00494401">
      <w:pPr>
        <w:pStyle w:val="a5"/>
        <w:ind w:left="578"/>
        <w:jc w:val="both"/>
        <w:rPr>
          <w:sz w:val="16"/>
          <w:szCs w:val="16"/>
        </w:rPr>
      </w:pPr>
    </w:p>
    <w:p w14:paraId="1E313037" w14:textId="77777777" w:rsidR="00593907" w:rsidRPr="00A61E57" w:rsidRDefault="006A1657" w:rsidP="00593907">
      <w:pPr>
        <w:pStyle w:val="a5"/>
        <w:tabs>
          <w:tab w:val="left" w:pos="426"/>
        </w:tabs>
        <w:spacing w:after="0" w:line="240" w:lineRule="auto"/>
        <w:ind w:left="-709" w:firstLine="567"/>
        <w:jc w:val="center"/>
        <w:rPr>
          <w:rFonts w:ascii="Times New Roman" w:hAnsi="Times New Roman"/>
          <w:sz w:val="28"/>
          <w:szCs w:val="28"/>
        </w:rPr>
      </w:pPr>
      <w:r w:rsidRPr="00A61E57">
        <w:rPr>
          <w:rFonts w:ascii="Times New Roman" w:hAnsi="Times New Roman"/>
          <w:b/>
          <w:sz w:val="28"/>
          <w:szCs w:val="28"/>
        </w:rPr>
        <w:t>5</w:t>
      </w:r>
      <w:r w:rsidR="00593907" w:rsidRPr="00A61E57">
        <w:rPr>
          <w:rFonts w:ascii="Times New Roman" w:hAnsi="Times New Roman"/>
          <w:b/>
          <w:sz w:val="28"/>
          <w:szCs w:val="28"/>
        </w:rPr>
        <w:t>. Подведение итогов</w:t>
      </w:r>
    </w:p>
    <w:p w14:paraId="60137CCE" w14:textId="77777777" w:rsidR="00593907" w:rsidRPr="00A61E57" w:rsidRDefault="00593907" w:rsidP="00593907">
      <w:pPr>
        <w:ind w:left="-709" w:firstLine="567"/>
        <w:jc w:val="both"/>
        <w:rPr>
          <w:sz w:val="28"/>
          <w:szCs w:val="28"/>
        </w:rPr>
      </w:pPr>
      <w:r w:rsidRPr="00A61E57">
        <w:rPr>
          <w:sz w:val="28"/>
          <w:szCs w:val="28"/>
        </w:rPr>
        <w:t>Соревнования проводятся на личное первенство. Личное первенство в классах, где приняло участие менее 5 спортсменов, считается не разыгранным. Результаты подводятся в двух возрастных группах: юноши до 14 лет, юноши 14 лет и старше.</w:t>
      </w:r>
    </w:p>
    <w:p w14:paraId="4DAF6CD4" w14:textId="77777777" w:rsidR="00593907" w:rsidRPr="00A61E57" w:rsidRDefault="00593907" w:rsidP="006A1657">
      <w:pPr>
        <w:ind w:left="-709" w:firstLine="567"/>
        <w:jc w:val="both"/>
        <w:rPr>
          <w:sz w:val="28"/>
          <w:szCs w:val="28"/>
        </w:rPr>
      </w:pPr>
      <w:r w:rsidRPr="00A61E57">
        <w:rPr>
          <w:sz w:val="28"/>
          <w:szCs w:val="28"/>
        </w:rPr>
        <w:t xml:space="preserve">Участники, занявшие </w:t>
      </w:r>
      <w:r w:rsidRPr="00A61E57">
        <w:rPr>
          <w:sz w:val="28"/>
          <w:szCs w:val="28"/>
          <w:lang w:val="en-US"/>
        </w:rPr>
        <w:t>I</w:t>
      </w:r>
      <w:r w:rsidRPr="00A61E57">
        <w:rPr>
          <w:sz w:val="28"/>
          <w:szCs w:val="28"/>
        </w:rPr>
        <w:t xml:space="preserve">, </w:t>
      </w:r>
      <w:r w:rsidRPr="00A61E57">
        <w:rPr>
          <w:sz w:val="28"/>
          <w:szCs w:val="28"/>
          <w:lang w:val="en-US"/>
        </w:rPr>
        <w:t>II</w:t>
      </w:r>
      <w:r w:rsidRPr="00A61E57">
        <w:rPr>
          <w:sz w:val="28"/>
          <w:szCs w:val="28"/>
        </w:rPr>
        <w:t xml:space="preserve">, </w:t>
      </w:r>
      <w:r w:rsidRPr="00A61E57">
        <w:rPr>
          <w:sz w:val="28"/>
          <w:szCs w:val="28"/>
          <w:lang w:val="en-US"/>
        </w:rPr>
        <w:t>III</w:t>
      </w:r>
      <w:r w:rsidRPr="00A61E57">
        <w:rPr>
          <w:sz w:val="28"/>
          <w:szCs w:val="28"/>
        </w:rPr>
        <w:t xml:space="preserve"> места в каждом классе моделей и в каждой возрастной группе награждаются дипломам</w:t>
      </w:r>
      <w:r w:rsidR="006A1657" w:rsidRPr="00A61E57">
        <w:rPr>
          <w:sz w:val="28"/>
          <w:szCs w:val="28"/>
        </w:rPr>
        <w:t xml:space="preserve">и Центра, </w:t>
      </w:r>
      <w:r w:rsidRPr="00A61E57">
        <w:rPr>
          <w:sz w:val="28"/>
          <w:szCs w:val="28"/>
        </w:rPr>
        <w:t>медалями</w:t>
      </w:r>
      <w:r w:rsidR="006A1657" w:rsidRPr="00A61E57">
        <w:rPr>
          <w:sz w:val="28"/>
          <w:szCs w:val="28"/>
        </w:rPr>
        <w:t xml:space="preserve"> </w:t>
      </w:r>
      <w:r w:rsidR="009457FA" w:rsidRPr="00A61E57">
        <w:rPr>
          <w:sz w:val="28"/>
          <w:szCs w:val="28"/>
        </w:rPr>
        <w:t>соответствующих степеней</w:t>
      </w:r>
      <w:r w:rsidR="006A1657" w:rsidRPr="00A61E57">
        <w:rPr>
          <w:sz w:val="28"/>
          <w:szCs w:val="28"/>
        </w:rPr>
        <w:t xml:space="preserve"> и сувенирами.</w:t>
      </w:r>
    </w:p>
    <w:p w14:paraId="5DEEE4E5" w14:textId="77777777" w:rsidR="00593907" w:rsidRPr="00456A92" w:rsidRDefault="00593907" w:rsidP="00593907">
      <w:pPr>
        <w:ind w:left="-709" w:firstLine="567"/>
        <w:jc w:val="both"/>
        <w:rPr>
          <w:sz w:val="16"/>
          <w:szCs w:val="16"/>
        </w:rPr>
      </w:pPr>
    </w:p>
    <w:p w14:paraId="30D003E7" w14:textId="77777777" w:rsidR="00593907" w:rsidRPr="00A61E57" w:rsidRDefault="006A1657" w:rsidP="00593907">
      <w:pPr>
        <w:pStyle w:val="2"/>
        <w:tabs>
          <w:tab w:val="left" w:pos="426"/>
        </w:tabs>
        <w:spacing w:after="0" w:line="240" w:lineRule="auto"/>
        <w:ind w:left="-709" w:firstLine="567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  <w:lang w:val="ru-RU"/>
        </w:rPr>
        <w:t>6</w:t>
      </w:r>
      <w:r w:rsidR="00593907" w:rsidRPr="00A61E57">
        <w:rPr>
          <w:b/>
          <w:sz w:val="28"/>
          <w:szCs w:val="28"/>
          <w:lang w:val="ru-RU"/>
        </w:rPr>
        <w:t xml:space="preserve">. </w:t>
      </w:r>
      <w:r w:rsidR="00593907" w:rsidRPr="00A61E57">
        <w:rPr>
          <w:b/>
          <w:sz w:val="28"/>
          <w:szCs w:val="28"/>
        </w:rPr>
        <w:t>Обеспечение безопасности участников</w:t>
      </w:r>
    </w:p>
    <w:p w14:paraId="37327F2C" w14:textId="77777777" w:rsidR="00593907" w:rsidRPr="00A61E57" w:rsidRDefault="00593907" w:rsidP="00593907">
      <w:pPr>
        <w:pStyle w:val="2"/>
        <w:spacing w:after="0" w:line="240" w:lineRule="auto"/>
        <w:ind w:left="-709" w:firstLine="567"/>
        <w:jc w:val="both"/>
        <w:rPr>
          <w:sz w:val="28"/>
          <w:szCs w:val="28"/>
        </w:rPr>
      </w:pPr>
      <w:r w:rsidRPr="00A61E57">
        <w:rPr>
          <w:sz w:val="28"/>
          <w:szCs w:val="28"/>
        </w:rPr>
        <w:t>Участие в Соревнованиях осуществляется только при наличии документов (копий) о страховании жизни и здоровья от несчастных случаев, которые предоставляются при прохождении мандатной комиссии, на каждого участника Соревнований.</w:t>
      </w:r>
    </w:p>
    <w:p w14:paraId="2745950D" w14:textId="77777777" w:rsidR="00593907" w:rsidRDefault="00593907" w:rsidP="00593907">
      <w:pPr>
        <w:pStyle w:val="2"/>
        <w:spacing w:after="0" w:line="240" w:lineRule="auto"/>
        <w:ind w:left="-709" w:firstLine="567"/>
        <w:jc w:val="both"/>
        <w:rPr>
          <w:sz w:val="28"/>
          <w:szCs w:val="28"/>
        </w:rPr>
      </w:pPr>
      <w:r w:rsidRPr="00A61E57">
        <w:rPr>
          <w:sz w:val="28"/>
          <w:szCs w:val="28"/>
        </w:rPr>
        <w:t>Основанием для допуска участников к Соревнованиям является медицинская справка установленного образца, заверенная соответствующим образом согласно п.15 приложения к приказу Минздравсоцразвития</w:t>
      </w:r>
      <w:r>
        <w:rPr>
          <w:sz w:val="28"/>
          <w:szCs w:val="28"/>
        </w:rPr>
        <w:t xml:space="preserve"> России от 09 августа 2010 г. № 613 «Об утверждении порядка оказания медицинской помощи при проведении физкультурных и спортивных мероприятий»</w:t>
      </w:r>
    </w:p>
    <w:p w14:paraId="3373D3F0" w14:textId="77777777" w:rsidR="00593907" w:rsidRDefault="00593907" w:rsidP="00593907">
      <w:pPr>
        <w:pStyle w:val="2"/>
        <w:spacing w:line="240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руководителя возлагается ответственность за жизнь и здоровье детей в пути и во время проведения Соревнований.</w:t>
      </w:r>
    </w:p>
    <w:p w14:paraId="7D966B36" w14:textId="77777777" w:rsidR="00593907" w:rsidRPr="00456A92" w:rsidRDefault="00593907" w:rsidP="00593907">
      <w:pPr>
        <w:pStyle w:val="2"/>
        <w:spacing w:line="240" w:lineRule="auto"/>
        <w:ind w:left="-709" w:firstLine="567"/>
        <w:jc w:val="both"/>
        <w:rPr>
          <w:sz w:val="16"/>
          <w:szCs w:val="16"/>
        </w:rPr>
      </w:pPr>
    </w:p>
    <w:p w14:paraId="0E9BEC55" w14:textId="77777777" w:rsidR="00593907" w:rsidRDefault="00593907" w:rsidP="00593907">
      <w:pPr>
        <w:pStyle w:val="2"/>
        <w:tabs>
          <w:tab w:val="left" w:pos="0"/>
        </w:tabs>
        <w:spacing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Данное Положение является официальным вызовом на Соревнования.</w:t>
      </w:r>
    </w:p>
    <w:p w14:paraId="0EC63A25" w14:textId="77777777" w:rsidR="00593907" w:rsidRDefault="00593907" w:rsidP="00593907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65B158EF" w14:textId="77777777" w:rsidR="00593907" w:rsidRDefault="00593907" w:rsidP="00593907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44501" wp14:editId="1D2823A3">
                <wp:simplePos x="0" y="0"/>
                <wp:positionH relativeFrom="column">
                  <wp:posOffset>-182880</wp:posOffset>
                </wp:positionH>
                <wp:positionV relativeFrom="paragraph">
                  <wp:posOffset>245110</wp:posOffset>
                </wp:positionV>
                <wp:extent cx="2745105" cy="1193800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E7C31" w14:textId="77777777" w:rsidR="00593907" w:rsidRDefault="00593907" w:rsidP="005939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Образовательная организация</w:t>
                            </w:r>
                          </w:p>
                          <w:p w14:paraId="18DF37A6" w14:textId="77777777" w:rsidR="00593907" w:rsidRDefault="00593907" w:rsidP="005939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Почтовый адрес</w:t>
                            </w:r>
                          </w:p>
                          <w:p w14:paraId="46669899" w14:textId="77777777" w:rsidR="00593907" w:rsidRDefault="00593907" w:rsidP="005939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Телефон, факс,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</w:p>
                          <w:p w14:paraId="68F8EF62" w14:textId="77777777" w:rsidR="00593907" w:rsidRDefault="00593907" w:rsidP="00593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4501" id="Надпись 2" o:spid="_x0000_s1027" type="#_x0000_t202" style="position:absolute;left:0;text-align:left;margin-left:-14.4pt;margin-top:19.3pt;width:216.1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7wd9wEAANIDAAAOAAAAZHJzL2Uyb0RvYy54bWysU1Fv0zAQfkfiP1h+p0lKy7ao6TQ6FSGN&#10;gTT4AY7jJBaJz5zdJuXXc3ayrhpviDxYPp/93X3ffdncjn3HjgqdBlPwbJFypoyESpum4D++799d&#10;c+a8MJXowKiCn5Tjt9u3bzaDzdUSWugqhYxAjMsHW/DWe5sniZOt6oVbgFWGkjVgLzyF2CQVioHQ&#10;+y5ZpumHZACsLIJUztHp/ZTk24hf10r6r3XtlGddwak3H1eMaxnWZLsReYPCtlrObYh/6KIX2lDR&#10;M9S98IIdUP8F1WuJ4KD2Cwl9AnWtpYociE2WvmLz1AqrIhcSx9mzTO7/wcrH45P9hsyPH2GkAUYS&#10;zj6A/OmYgV0rTKPuEGFolaiocBYkSwbr8vlpkNrlLoCUwxeoaMji4CECjTX2QRXiyQidBnA6i65G&#10;zyQdLq9W6yxdcyYpl2U376/TOJZE5M/PLTr/SUHPwqbgSFON8OL44HxoR+TPV0I1B52u9rrrYoBN&#10;ueuQHQU5YB+/yODVtc6EywbCswkxnESegdpE0o/lyHQ1ixBol1CdiDjCZCz6EWjTAv7mbCBTFdz9&#10;OghUnHWfDYl3k61WwYUxWK2vlhTgZaa8zAgjCargnrNpu/OTcw8WddNSpWlcBu5I8FpHKV66mtsn&#10;40SFZpMHZ17G8dbLr7j9AwAA//8DAFBLAwQUAAYACAAAACEAibyLEd8AAAAKAQAADwAAAGRycy9k&#10;b3ducmV2LnhtbEyPwU7DMBBE70j8g7VIXFDrkLZuCNlUgATi2tIPcOJtEhGvo9ht0r/HnOA4mtHM&#10;m2I3215caPSdY4THZQKCuHam4wbh+PW+yED4oNno3jEhXMnDrry9KXRu3MR7uhxCI2IJ+1wjtCEM&#10;uZS+bslqv3QDcfRObrQ6RDk20ox6iuW2l2mSKGl1x3Gh1QO9tVR/H84W4fQ5PWyepuojHLf7tXrV&#10;3bZyV8T7u/nlGUSgOfyF4Rc/okMZmSp3ZuNFj7BIs4geEFaZAhED62S1AVEhpKlSIMtC/r9Q/gAA&#10;AP//AwBQSwECLQAUAAYACAAAACEAtoM4kv4AAADhAQAAEwAAAAAAAAAAAAAAAAAAAAAAW0NvbnRl&#10;bnRfVHlwZXNdLnhtbFBLAQItABQABgAIAAAAIQA4/SH/1gAAAJQBAAALAAAAAAAAAAAAAAAAAC8B&#10;AABfcmVscy8ucmVsc1BLAQItABQABgAIAAAAIQDC/7wd9wEAANIDAAAOAAAAAAAAAAAAAAAAAC4C&#10;AABkcnMvZTJvRG9jLnhtbFBLAQItABQABgAIAAAAIQCJvIsR3wAAAAoBAAAPAAAAAAAAAAAAAAAA&#10;AFEEAABkcnMvZG93bnJldi54bWxQSwUGAAAAAAQABADzAAAAXQUAAAAA&#10;" stroked="f">
                <v:textbox>
                  <w:txbxContent>
                    <w:p w14:paraId="38AE7C31" w14:textId="77777777" w:rsidR="00593907" w:rsidRDefault="00593907" w:rsidP="005939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Образовательная организация</w:t>
                      </w:r>
                    </w:p>
                    <w:p w14:paraId="18DF37A6" w14:textId="77777777" w:rsidR="00593907" w:rsidRDefault="00593907" w:rsidP="005939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Почтовый адрес</w:t>
                      </w:r>
                    </w:p>
                    <w:p w14:paraId="46669899" w14:textId="77777777" w:rsidR="00593907" w:rsidRDefault="00593907" w:rsidP="005939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Телефон, факс,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</w:p>
                    <w:p w14:paraId="68F8EF62" w14:textId="77777777" w:rsidR="00593907" w:rsidRDefault="00593907" w:rsidP="005939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BE9C0" wp14:editId="207333CF">
                <wp:simplePos x="0" y="0"/>
                <wp:positionH relativeFrom="column">
                  <wp:posOffset>4605020</wp:posOffset>
                </wp:positionH>
                <wp:positionV relativeFrom="paragraph">
                  <wp:posOffset>238125</wp:posOffset>
                </wp:positionV>
                <wp:extent cx="1543050" cy="625475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F5012" w14:textId="77777777" w:rsidR="00593907" w:rsidRDefault="00593907" w:rsidP="0059390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оргкомитет</w:t>
                            </w:r>
                          </w:p>
                          <w:p w14:paraId="3ECF8D51" w14:textId="77777777" w:rsidR="00593907" w:rsidRDefault="00593907" w:rsidP="00593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E9C0" id="Надпись 1" o:spid="_x0000_s1028" type="#_x0000_t202" style="position:absolute;left:0;text-align:left;margin-left:362.6pt;margin-top:18.75pt;width:121.5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8B+AEAANEDAAAOAAAAZHJzL2Uyb0RvYy54bWysU8tu2zAQvBfoPxC817JdO2kFy0HqwEWB&#10;9AGk+QCKoiSiFJdd0pbcr++SUhy3uRXVgeBqydmd2eHmZugMOyr0GmzBF7M5Z8pKqLRtCv74ff/m&#10;HWc+CFsJA1YV/KQ8v9m+frXpXa6W0IKpFDICsT7vXcHbEFyeZV62qhN+Bk5ZStaAnQgUYpNVKHpC&#10;70y2nM+vsh6wcghSeU9/78Yk3yb8ulYyfK1rrwIzBafeQloxrWVcs+1G5A0K12o5tSH+oYtOaEtF&#10;z1B3Igh2QP0CqtMSwUMdZhK6DOpaS5U4EJvF/C82D61wKnEhcbw7y+T/H6z8cnxw35CF4QMMNMBE&#10;wrt7kD88s7BrhW3ULSL0rRIVFV5EybLe+Xy6GqX2uY8gZf8ZKhqyOARIQEONXVSFeDJCpwGczqKr&#10;ITAZS65Xb+drSknKXS3Xq+t1KiHyp9sOffiooGNxU3CkoSZ0cbz3IXYj8qcjsZgHo6u9NiYF2JQ7&#10;g+woyAD79E3ofxwzNh62EK+NiPFPohmZjRzDUA5MVwVfRojIuoTqRLwRRl/RO6BNC/iLs548VXD/&#10;8yBQcWY+WdLu/WK1iiZMwWp9vaQALzPlZUZYSVAFD5yN210YjXtwqJuWKo3TsnBLetc6SfHc1dQ+&#10;+SYpNHk8GvMyTqeeX+L2NwAAAP//AwBQSwMEFAAGAAgAAAAhAI/nn6beAAAACgEAAA8AAABkcnMv&#10;ZG93bnJldi54bWxMj8FOg0AQhu8mvsNmmngxdpEKtMjSqInGa2sfYGC3QMrOEnZb6Ns7nuxxZr78&#10;8/3Fdra9uJjRd44UPC8jEIZqpztqFBx+Pp/WIHxA0tg7MgquxsO2vL8rMNduop257EMjOIR8jgra&#10;EIZcSl+3xqJfusEQ345utBh4HBupR5w43PYyjqJUWuyIP7Q4mI/W1Kf92So4fk+PyWaqvsIh272k&#10;79hllbsq9bCY315BBDOHfxj+9FkdSnaq3Jm0F72CLE5iRhWssgQEA5t0zYuKyVUagSwLeVuh/AUA&#10;AP//AwBQSwECLQAUAAYACAAAACEAtoM4kv4AAADhAQAAEwAAAAAAAAAAAAAAAAAAAAAAW0NvbnRl&#10;bnRfVHlwZXNdLnhtbFBLAQItABQABgAIAAAAIQA4/SH/1gAAAJQBAAALAAAAAAAAAAAAAAAAAC8B&#10;AABfcmVscy8ucmVsc1BLAQItABQABgAIAAAAIQDO498B+AEAANEDAAAOAAAAAAAAAAAAAAAAAC4C&#10;AABkcnMvZTJvRG9jLnhtbFBLAQItABQABgAIAAAAIQCP55+m3gAAAAoBAAAPAAAAAAAAAAAAAAAA&#10;AFIEAABkcnMvZG93bnJldi54bWxQSwUGAAAAAAQABADzAAAAXQUAAAAA&#10;" stroked="f">
                <v:textbox>
                  <w:txbxContent>
                    <w:p w14:paraId="149F5012" w14:textId="77777777" w:rsidR="00593907" w:rsidRDefault="00593907" w:rsidP="0059390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оргкомитет</w:t>
                      </w:r>
                    </w:p>
                    <w:p w14:paraId="3ECF8D51" w14:textId="77777777" w:rsidR="00593907" w:rsidRDefault="00593907" w:rsidP="00593907"/>
                  </w:txbxContent>
                </v:textbox>
              </v:shape>
            </w:pict>
          </mc:Fallback>
        </mc:AlternateContent>
      </w:r>
    </w:p>
    <w:p w14:paraId="5FADAB34" w14:textId="77777777" w:rsidR="00593907" w:rsidRDefault="00593907" w:rsidP="00593907">
      <w:pPr>
        <w:ind w:firstLine="851"/>
        <w:jc w:val="both"/>
        <w:rPr>
          <w:sz w:val="28"/>
          <w:szCs w:val="28"/>
        </w:rPr>
      </w:pPr>
    </w:p>
    <w:p w14:paraId="248DD6B0" w14:textId="77777777" w:rsidR="00593907" w:rsidRDefault="00593907" w:rsidP="00593907">
      <w:pPr>
        <w:ind w:firstLine="851"/>
        <w:jc w:val="both"/>
        <w:rPr>
          <w:sz w:val="28"/>
          <w:szCs w:val="28"/>
        </w:rPr>
      </w:pPr>
    </w:p>
    <w:p w14:paraId="7071EDE2" w14:textId="77777777" w:rsidR="00593907" w:rsidRDefault="00593907" w:rsidP="00593907">
      <w:pPr>
        <w:ind w:firstLine="851"/>
        <w:jc w:val="center"/>
        <w:rPr>
          <w:sz w:val="28"/>
          <w:szCs w:val="28"/>
        </w:rPr>
      </w:pPr>
    </w:p>
    <w:p w14:paraId="5DBFF009" w14:textId="77777777" w:rsidR="00593907" w:rsidRDefault="00593907" w:rsidP="00593907">
      <w:pPr>
        <w:ind w:firstLine="851"/>
        <w:jc w:val="center"/>
        <w:rPr>
          <w:sz w:val="28"/>
          <w:szCs w:val="28"/>
        </w:rPr>
      </w:pPr>
    </w:p>
    <w:p w14:paraId="276869B4" w14:textId="77777777" w:rsidR="00593907" w:rsidRDefault="00593907" w:rsidP="00593907">
      <w:pPr>
        <w:rPr>
          <w:sz w:val="28"/>
          <w:szCs w:val="28"/>
        </w:rPr>
      </w:pPr>
    </w:p>
    <w:p w14:paraId="6BABEF76" w14:textId="77777777" w:rsidR="00593907" w:rsidRDefault="00593907" w:rsidP="0059390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3E0E703D" w14:textId="77777777" w:rsidR="00593907" w:rsidRDefault="00593907" w:rsidP="00593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открытых областных соревнованиях по трассовым моделям автомобилей </w:t>
      </w:r>
    </w:p>
    <w:p w14:paraId="4AF49D11" w14:textId="77777777" w:rsidR="00593907" w:rsidRDefault="00593907" w:rsidP="00593907">
      <w:pPr>
        <w:rPr>
          <w:sz w:val="28"/>
          <w:szCs w:val="28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28"/>
        <w:gridCol w:w="1465"/>
        <w:gridCol w:w="2014"/>
        <w:gridCol w:w="1724"/>
        <w:gridCol w:w="2029"/>
      </w:tblGrid>
      <w:tr w:rsidR="0086664C" w14:paraId="0405A452" w14:textId="77777777" w:rsidTr="005A183F">
        <w:trPr>
          <w:trHeight w:val="105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64E7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DAF95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 </w:t>
            </w:r>
          </w:p>
          <w:p w14:paraId="7585D3C6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B4E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61FA39" w14:textId="77777777" w:rsidR="0086664C" w:rsidRPr="0086664C" w:rsidRDefault="00DC4845" w:rsidP="00DC48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сертификата ПФДО*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94336" w14:textId="77777777" w:rsidR="0086664C" w:rsidRDefault="0086664C" w:rsidP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 модели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34AD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Виза врача о допуске к соревнованиям</w:t>
            </w:r>
          </w:p>
        </w:tc>
      </w:tr>
      <w:tr w:rsidR="0086664C" w14:paraId="09DF1362" w14:textId="77777777" w:rsidTr="005A183F">
        <w:trPr>
          <w:trHeight w:val="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9E9A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585B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6FCE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9F606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002E4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64E" w14:textId="77777777" w:rsidR="0086664C" w:rsidRDefault="0086664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DF7504C" w14:textId="77777777" w:rsidR="00593907" w:rsidRDefault="00593907" w:rsidP="00593907">
      <w:pPr>
        <w:ind w:firstLine="851"/>
        <w:jc w:val="both"/>
        <w:rPr>
          <w:sz w:val="28"/>
          <w:szCs w:val="28"/>
        </w:rPr>
      </w:pPr>
    </w:p>
    <w:p w14:paraId="23D04835" w14:textId="77777777" w:rsidR="00DC4845" w:rsidRPr="005A183F" w:rsidRDefault="00DC4845" w:rsidP="005A183F">
      <w:pPr>
        <w:ind w:firstLine="567"/>
        <w:jc w:val="both"/>
        <w:rPr>
          <w:b/>
          <w:i/>
          <w:sz w:val="26"/>
          <w:szCs w:val="26"/>
        </w:rPr>
      </w:pPr>
      <w:r w:rsidRPr="005A183F">
        <w:rPr>
          <w:b/>
          <w:i/>
          <w:sz w:val="26"/>
          <w:szCs w:val="26"/>
        </w:rPr>
        <w:t>* Указание номера сертификата ПФДО обязательно! Если у участника нет сертификата, он предоставляет персональные данные (ФИО, дата рождения, номер документа (свидет</w:t>
      </w:r>
      <w:r w:rsidR="005A183F">
        <w:rPr>
          <w:b/>
          <w:i/>
          <w:sz w:val="26"/>
          <w:szCs w:val="26"/>
        </w:rPr>
        <w:t xml:space="preserve">ельство о рождении, паспорта). </w:t>
      </w:r>
      <w:r w:rsidRPr="005A183F">
        <w:rPr>
          <w:b/>
          <w:i/>
          <w:sz w:val="26"/>
          <w:szCs w:val="26"/>
        </w:rPr>
        <w:t xml:space="preserve">Участники, не предоставившие эти </w:t>
      </w:r>
      <w:r w:rsidR="005A183F">
        <w:rPr>
          <w:b/>
          <w:i/>
          <w:sz w:val="26"/>
          <w:szCs w:val="26"/>
        </w:rPr>
        <w:t>данные до участия в соревнованиях,</w:t>
      </w:r>
      <w:r w:rsidRPr="005A183F">
        <w:rPr>
          <w:b/>
          <w:i/>
          <w:sz w:val="26"/>
          <w:szCs w:val="26"/>
        </w:rPr>
        <w:t xml:space="preserve"> не допускаются.</w:t>
      </w:r>
    </w:p>
    <w:p w14:paraId="086ECF81" w14:textId="77777777" w:rsidR="00DC4845" w:rsidRDefault="00DC4845" w:rsidP="00593907">
      <w:pPr>
        <w:ind w:firstLine="851"/>
        <w:jc w:val="both"/>
        <w:rPr>
          <w:sz w:val="28"/>
          <w:szCs w:val="28"/>
        </w:rPr>
      </w:pPr>
    </w:p>
    <w:p w14:paraId="1E1B4ED3" w14:textId="77777777" w:rsidR="00DC4845" w:rsidRDefault="00DC4845" w:rsidP="00593907">
      <w:pPr>
        <w:ind w:firstLine="851"/>
        <w:jc w:val="both"/>
        <w:rPr>
          <w:sz w:val="28"/>
          <w:szCs w:val="28"/>
        </w:rPr>
      </w:pPr>
    </w:p>
    <w:p w14:paraId="18ABA8A8" w14:textId="77777777" w:rsidR="00593907" w:rsidRDefault="00593907" w:rsidP="00593907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Ф.И.О., должность руководителя команды</w:t>
      </w:r>
    </w:p>
    <w:p w14:paraId="0C71EAC2" w14:textId="77777777" w:rsidR="00593907" w:rsidRDefault="00593907" w:rsidP="00593907">
      <w:pPr>
        <w:ind w:firstLine="851"/>
        <w:jc w:val="both"/>
        <w:rPr>
          <w:sz w:val="28"/>
          <w:szCs w:val="28"/>
        </w:rPr>
      </w:pPr>
    </w:p>
    <w:p w14:paraId="0947D106" w14:textId="77777777" w:rsidR="00593907" w:rsidRDefault="00593907" w:rsidP="00593907">
      <w:pPr>
        <w:ind w:firstLine="851"/>
        <w:jc w:val="both"/>
        <w:rPr>
          <w:sz w:val="28"/>
          <w:szCs w:val="28"/>
        </w:rPr>
      </w:pPr>
    </w:p>
    <w:p w14:paraId="232A7DAB" w14:textId="77777777" w:rsidR="00593907" w:rsidRDefault="00593907" w:rsidP="00593907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образовательной организации имеется письменное согласие родителей (законных представителей) включенных в заявку несовершеннолетних учащихся на обработку их персональных данных.</w:t>
      </w:r>
    </w:p>
    <w:p w14:paraId="3023BC39" w14:textId="77777777" w:rsidR="00593907" w:rsidRDefault="00593907" w:rsidP="00593907">
      <w:pPr>
        <w:ind w:firstLine="708"/>
        <w:jc w:val="both"/>
        <w:rPr>
          <w:sz w:val="28"/>
          <w:szCs w:val="28"/>
        </w:rPr>
      </w:pPr>
    </w:p>
    <w:p w14:paraId="65F8ABE6" w14:textId="77777777" w:rsidR="00593907" w:rsidRDefault="00593907" w:rsidP="00593907">
      <w:pPr>
        <w:ind w:firstLine="708"/>
        <w:jc w:val="both"/>
        <w:rPr>
          <w:b/>
        </w:rPr>
      </w:pPr>
    </w:p>
    <w:p w14:paraId="0FE7848D" w14:textId="77777777" w:rsidR="00593907" w:rsidRDefault="00593907" w:rsidP="0059390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ОО</w:t>
      </w:r>
    </w:p>
    <w:p w14:paraId="3FD4E193" w14:textId="77777777" w:rsidR="00593907" w:rsidRDefault="00593907" w:rsidP="00593907">
      <w:pPr>
        <w:jc w:val="both"/>
        <w:rPr>
          <w:sz w:val="28"/>
          <w:szCs w:val="28"/>
        </w:rPr>
      </w:pPr>
    </w:p>
    <w:p w14:paraId="64DEA1C3" w14:textId="77777777" w:rsidR="00593907" w:rsidRDefault="00593907" w:rsidP="0059390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4BF09C1E" w14:textId="77777777" w:rsidR="00593907" w:rsidRDefault="00593907" w:rsidP="00593907"/>
    <w:p w14:paraId="68A2026A" w14:textId="77777777" w:rsidR="00FB4ADB" w:rsidRDefault="00FB4ADB"/>
    <w:sectPr w:rsidR="00FB4ADB" w:rsidSect="00456A92">
      <w:pgSz w:w="11906" w:h="16838"/>
      <w:pgMar w:top="426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2FD"/>
    <w:multiLevelType w:val="hybridMultilevel"/>
    <w:tmpl w:val="E6CA597C"/>
    <w:lvl w:ilvl="0" w:tplc="7ED65C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8B6111"/>
    <w:multiLevelType w:val="hybridMultilevel"/>
    <w:tmpl w:val="3BEC3B5E"/>
    <w:lvl w:ilvl="0" w:tplc="A59CC5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E29"/>
    <w:multiLevelType w:val="hybridMultilevel"/>
    <w:tmpl w:val="06680A56"/>
    <w:lvl w:ilvl="0" w:tplc="B832DA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591141"/>
    <w:multiLevelType w:val="hybridMultilevel"/>
    <w:tmpl w:val="23224702"/>
    <w:lvl w:ilvl="0" w:tplc="89B2E63C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B8356A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8A8FCA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12023A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8EA92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BC9C00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6A5AA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4EBE7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EC437A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A5174"/>
    <w:multiLevelType w:val="hybridMultilevel"/>
    <w:tmpl w:val="2D741412"/>
    <w:lvl w:ilvl="0" w:tplc="5D1A33FC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CA54E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AE35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A5FB2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043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6301A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A0BE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703E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8DA4A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D37EC2"/>
    <w:multiLevelType w:val="hybridMultilevel"/>
    <w:tmpl w:val="4970AB5C"/>
    <w:lvl w:ilvl="0" w:tplc="60C4B4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516BA0"/>
    <w:multiLevelType w:val="hybridMultilevel"/>
    <w:tmpl w:val="72D83F34"/>
    <w:lvl w:ilvl="0" w:tplc="3A648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121B6"/>
    <w:multiLevelType w:val="hybridMultilevel"/>
    <w:tmpl w:val="7868CD28"/>
    <w:lvl w:ilvl="0" w:tplc="1F60F07A">
      <w:start w:val="1"/>
      <w:numFmt w:val="decimal"/>
      <w:lvlText w:val="%1."/>
      <w:lvlJc w:val="left"/>
      <w:pPr>
        <w:ind w:left="347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44D"/>
    <w:multiLevelType w:val="hybridMultilevel"/>
    <w:tmpl w:val="706654FA"/>
    <w:lvl w:ilvl="0" w:tplc="60C4B4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52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271450">
    <w:abstractNumId w:val="1"/>
  </w:num>
  <w:num w:numId="3" w16cid:durableId="1590313165">
    <w:abstractNumId w:val="8"/>
  </w:num>
  <w:num w:numId="4" w16cid:durableId="1516572044">
    <w:abstractNumId w:val="5"/>
  </w:num>
  <w:num w:numId="5" w16cid:durableId="1728799517">
    <w:abstractNumId w:val="6"/>
  </w:num>
  <w:num w:numId="6" w16cid:durableId="721173501">
    <w:abstractNumId w:val="2"/>
  </w:num>
  <w:num w:numId="7" w16cid:durableId="1623535606">
    <w:abstractNumId w:val="0"/>
  </w:num>
  <w:num w:numId="8" w16cid:durableId="1173371383">
    <w:abstractNumId w:val="3"/>
  </w:num>
  <w:num w:numId="9" w16cid:durableId="141748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03"/>
    <w:rsid w:val="00000D78"/>
    <w:rsid w:val="00054012"/>
    <w:rsid w:val="001014F1"/>
    <w:rsid w:val="001E791E"/>
    <w:rsid w:val="002075C6"/>
    <w:rsid w:val="002147A6"/>
    <w:rsid w:val="00286F62"/>
    <w:rsid w:val="002A6F86"/>
    <w:rsid w:val="002A7C42"/>
    <w:rsid w:val="002B5E46"/>
    <w:rsid w:val="0033788E"/>
    <w:rsid w:val="003C122A"/>
    <w:rsid w:val="004105DA"/>
    <w:rsid w:val="00424831"/>
    <w:rsid w:val="00445CCB"/>
    <w:rsid w:val="00456A92"/>
    <w:rsid w:val="00461402"/>
    <w:rsid w:val="00494401"/>
    <w:rsid w:val="00571F61"/>
    <w:rsid w:val="00593907"/>
    <w:rsid w:val="005A183F"/>
    <w:rsid w:val="005C783C"/>
    <w:rsid w:val="005E3F51"/>
    <w:rsid w:val="00607E66"/>
    <w:rsid w:val="00634311"/>
    <w:rsid w:val="006A1657"/>
    <w:rsid w:val="006B6C1A"/>
    <w:rsid w:val="006C63B7"/>
    <w:rsid w:val="006E2703"/>
    <w:rsid w:val="00727DDE"/>
    <w:rsid w:val="00825CED"/>
    <w:rsid w:val="00850579"/>
    <w:rsid w:val="0086664C"/>
    <w:rsid w:val="008E6478"/>
    <w:rsid w:val="008F648D"/>
    <w:rsid w:val="009245A5"/>
    <w:rsid w:val="009457FA"/>
    <w:rsid w:val="0098756F"/>
    <w:rsid w:val="009A0E95"/>
    <w:rsid w:val="009A7EE8"/>
    <w:rsid w:val="00A06E80"/>
    <w:rsid w:val="00A43C84"/>
    <w:rsid w:val="00A44976"/>
    <w:rsid w:val="00A61E57"/>
    <w:rsid w:val="00A65DE9"/>
    <w:rsid w:val="00B45791"/>
    <w:rsid w:val="00C72B94"/>
    <w:rsid w:val="00D87148"/>
    <w:rsid w:val="00DC4845"/>
    <w:rsid w:val="00DC7A34"/>
    <w:rsid w:val="00DF0373"/>
    <w:rsid w:val="00E03437"/>
    <w:rsid w:val="00E03604"/>
    <w:rsid w:val="00E7052E"/>
    <w:rsid w:val="00ED069A"/>
    <w:rsid w:val="00EE5E21"/>
    <w:rsid w:val="00F1650F"/>
    <w:rsid w:val="00F51849"/>
    <w:rsid w:val="00F62560"/>
    <w:rsid w:val="00F961B7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E7B9"/>
  <w15:chartTrackingRefBased/>
  <w15:docId w15:val="{9B786308-31F5-4058-9278-072054B2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3907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5939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59390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939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93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4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40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C4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konkurskiro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2020-08-28T08:13:00Z</cp:lastPrinted>
  <dcterms:created xsi:type="dcterms:W3CDTF">2025-09-02T13:06:00Z</dcterms:created>
  <dcterms:modified xsi:type="dcterms:W3CDTF">2025-11-28T10:22:00Z</dcterms:modified>
</cp:coreProperties>
</file>