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95" w:rsidRDefault="007C0195" w:rsidP="007C0195">
      <w:pPr>
        <w:autoSpaceDE w:val="0"/>
        <w:autoSpaceDN w:val="0"/>
        <w:adjustRightInd w:val="0"/>
        <w:rPr>
          <w:rFonts w:ascii="Times New Roman" w:hAnsi="Times New Roman"/>
          <w:b/>
          <w:sz w:val="40"/>
          <w:szCs w:val="40"/>
          <w:lang w:val="ru-RU"/>
        </w:rPr>
      </w:pPr>
    </w:p>
    <w:p w:rsidR="007C0195" w:rsidRDefault="007C0195" w:rsidP="007C0195">
      <w:pPr>
        <w:rPr>
          <w:rFonts w:ascii="Times New Roman" w:hAnsi="Times New Roman"/>
          <w:sz w:val="40"/>
          <w:szCs w:val="4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288290</wp:posOffset>
            </wp:positionV>
            <wp:extent cx="2737485" cy="1186815"/>
            <wp:effectExtent l="0" t="0" r="0" b="0"/>
            <wp:wrapThrough wrapText="bothSides">
              <wp:wrapPolygon edited="0">
                <wp:start x="16985" y="347"/>
                <wp:lineTo x="601" y="1734"/>
                <wp:lineTo x="601" y="2427"/>
                <wp:lineTo x="16985" y="6587"/>
                <wp:lineTo x="16384" y="8321"/>
                <wp:lineTo x="16384" y="9708"/>
                <wp:lineTo x="16835" y="12135"/>
                <wp:lineTo x="451" y="13522"/>
                <wp:lineTo x="451" y="18376"/>
                <wp:lineTo x="11875" y="20803"/>
                <wp:lineTo x="17587" y="20803"/>
                <wp:lineTo x="17887" y="20109"/>
                <wp:lineTo x="20894" y="18029"/>
                <wp:lineTo x="20894" y="6587"/>
                <wp:lineTo x="19390" y="347"/>
                <wp:lineTo x="16985" y="347"/>
              </wp:wrapPolygon>
            </wp:wrapThrough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288290</wp:posOffset>
            </wp:positionV>
            <wp:extent cx="2748915" cy="1417955"/>
            <wp:effectExtent l="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4339" b="20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41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195" w:rsidRDefault="007C0195" w:rsidP="007C0195">
      <w:pPr>
        <w:rPr>
          <w:rFonts w:ascii="Times New Roman" w:hAnsi="Times New Roman"/>
          <w:sz w:val="40"/>
          <w:szCs w:val="40"/>
          <w:lang w:val="ru-RU"/>
        </w:rPr>
      </w:pPr>
    </w:p>
    <w:p w:rsidR="007C0195" w:rsidRDefault="007C0195" w:rsidP="007C0195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40"/>
          <w:szCs w:val="40"/>
          <w:lang w:val="ru-RU"/>
        </w:rPr>
      </w:pPr>
    </w:p>
    <w:p w:rsidR="007C0195" w:rsidRDefault="007C0195" w:rsidP="007C0195">
      <w:pPr>
        <w:spacing w:before="169"/>
        <w:ind w:left="478"/>
        <w:jc w:val="center"/>
        <w:rPr>
          <w:rFonts w:ascii="Times New Roman" w:eastAsia="Calibri" w:hAnsi="Times New Roman"/>
          <w:b/>
          <w:spacing w:val="-1"/>
          <w:sz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ab/>
      </w:r>
      <w:r>
        <w:rPr>
          <w:rFonts w:ascii="Times New Roman" w:hAnsi="Times New Roman"/>
          <w:b/>
          <w:sz w:val="40"/>
          <w:szCs w:val="40"/>
          <w:lang w:val="ru-RU"/>
        </w:rPr>
        <w:br w:type="textWrapping" w:clear="all"/>
      </w:r>
    </w:p>
    <w:p w:rsidR="007C0195" w:rsidRDefault="007C0195" w:rsidP="007C0195">
      <w:pPr>
        <w:spacing w:before="169"/>
        <w:ind w:left="478"/>
        <w:jc w:val="center"/>
        <w:rPr>
          <w:rFonts w:ascii="Times New Roman" w:eastAsia="Calibri" w:hAnsi="Times New Roman"/>
          <w:b/>
          <w:spacing w:val="-1"/>
          <w:sz w:val="40"/>
          <w:lang w:val="ru-RU"/>
        </w:rPr>
      </w:pPr>
    </w:p>
    <w:p w:rsidR="007C0195" w:rsidRDefault="007C0195" w:rsidP="007C0195">
      <w:pPr>
        <w:spacing w:before="169"/>
        <w:ind w:left="478"/>
        <w:jc w:val="center"/>
        <w:rPr>
          <w:rFonts w:ascii="Times New Roman" w:eastAsia="Calibri" w:hAnsi="Times New Roman"/>
          <w:b/>
          <w:spacing w:val="-1"/>
          <w:sz w:val="40"/>
          <w:lang w:val="ru-RU"/>
        </w:rPr>
      </w:pPr>
    </w:p>
    <w:p w:rsidR="007C0195" w:rsidRDefault="007C0195" w:rsidP="007C0195">
      <w:pPr>
        <w:spacing w:before="169"/>
        <w:ind w:left="478"/>
        <w:jc w:val="center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eastAsia="Calibri" w:hAnsi="Times New Roman"/>
          <w:b/>
          <w:spacing w:val="-1"/>
          <w:sz w:val="40"/>
          <w:lang w:val="ru-RU"/>
        </w:rPr>
        <w:t xml:space="preserve">КОНКУРСНОЕ </w:t>
      </w:r>
      <w:r>
        <w:rPr>
          <w:rFonts w:ascii="Times New Roman" w:eastAsia="Calibri" w:hAnsi="Times New Roman"/>
          <w:b/>
          <w:spacing w:val="-2"/>
          <w:sz w:val="40"/>
          <w:lang w:val="ru-RU"/>
        </w:rPr>
        <w:t>ЗАДАНИЕ</w:t>
      </w:r>
    </w:p>
    <w:p w:rsidR="007C0195" w:rsidRDefault="007C0195" w:rsidP="007C0195">
      <w:pPr>
        <w:widowControl w:val="0"/>
        <w:tabs>
          <w:tab w:val="left" w:pos="4976"/>
        </w:tabs>
        <w:spacing w:before="253"/>
        <w:ind w:left="2372" w:right="1882" w:hanging="10"/>
        <w:jc w:val="center"/>
        <w:outlineLvl w:val="0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pacing w:val="-1"/>
          <w:sz w:val="40"/>
          <w:szCs w:val="40"/>
          <w:lang w:val="ru-RU"/>
        </w:rPr>
        <w:t>Региональный</w:t>
      </w:r>
      <w:r>
        <w:rPr>
          <w:rFonts w:ascii="Times New Roman" w:hAnsi="Times New Roman"/>
          <w:spacing w:val="-2"/>
          <w:sz w:val="40"/>
          <w:szCs w:val="40"/>
          <w:lang w:val="ru-RU"/>
        </w:rPr>
        <w:t xml:space="preserve"> </w:t>
      </w:r>
      <w:r>
        <w:rPr>
          <w:rFonts w:ascii="Times New Roman" w:hAnsi="Times New Roman"/>
          <w:spacing w:val="-1"/>
          <w:sz w:val="40"/>
          <w:szCs w:val="40"/>
          <w:lang w:val="ru-RU"/>
        </w:rPr>
        <w:t>Чемпионат</w:t>
      </w:r>
      <w:r>
        <w:rPr>
          <w:rFonts w:ascii="Times New Roman" w:hAnsi="Times New Roman"/>
          <w:spacing w:val="27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1"/>
          <w:sz w:val="40"/>
          <w:szCs w:val="40"/>
          <w:lang w:val="ru-RU"/>
        </w:rPr>
        <w:t>ЮниорПрофи</w:t>
      </w:r>
      <w:proofErr w:type="spellEnd"/>
      <w:r>
        <w:rPr>
          <w:rFonts w:ascii="Times New Roman" w:hAnsi="Times New Roman"/>
          <w:spacing w:val="-1"/>
          <w:sz w:val="40"/>
          <w:szCs w:val="40"/>
          <w:lang w:val="ru-RU"/>
        </w:rPr>
        <w:tab/>
        <w:t>2026</w:t>
      </w:r>
    </w:p>
    <w:p w:rsidR="007C0195" w:rsidRDefault="007C0195" w:rsidP="007C0195">
      <w:pPr>
        <w:widowControl w:val="0"/>
        <w:rPr>
          <w:rFonts w:ascii="Times New Roman" w:hAnsi="Times New Roman"/>
          <w:sz w:val="40"/>
          <w:szCs w:val="40"/>
          <w:lang w:val="ru-RU"/>
        </w:rPr>
      </w:pPr>
    </w:p>
    <w:p w:rsidR="007C0195" w:rsidRDefault="007C0195" w:rsidP="007C0195">
      <w:pPr>
        <w:widowControl w:val="0"/>
        <w:spacing w:before="4"/>
        <w:rPr>
          <w:rFonts w:ascii="Times New Roman" w:hAnsi="Times New Roman"/>
          <w:sz w:val="43"/>
          <w:szCs w:val="43"/>
          <w:lang w:val="ru-RU"/>
        </w:rPr>
      </w:pPr>
    </w:p>
    <w:p w:rsidR="007C0195" w:rsidRDefault="007C0195" w:rsidP="007C0195">
      <w:pPr>
        <w:widowControl w:val="0"/>
        <w:ind w:left="2372" w:right="1882"/>
        <w:jc w:val="center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eastAsia="Calibri" w:hAnsi="Times New Roman"/>
          <w:spacing w:val="-1"/>
          <w:sz w:val="40"/>
          <w:lang w:val="ru-RU"/>
        </w:rPr>
        <w:t>Электроника</w:t>
      </w:r>
      <w:r>
        <w:rPr>
          <w:rFonts w:ascii="Times New Roman" w:eastAsia="Calibri" w:hAnsi="Times New Roman"/>
          <w:spacing w:val="35"/>
          <w:sz w:val="40"/>
          <w:lang w:val="ru-RU"/>
        </w:rPr>
        <w:t xml:space="preserve"> </w:t>
      </w:r>
      <w:r>
        <w:rPr>
          <w:rFonts w:ascii="Times New Roman" w:eastAsia="Calibri" w:hAnsi="Times New Roman"/>
          <w:spacing w:val="1"/>
          <w:sz w:val="40"/>
          <w:lang w:val="ru-RU"/>
        </w:rPr>
        <w:t>14+</w:t>
      </w:r>
    </w:p>
    <w:p w:rsidR="007C0195" w:rsidRDefault="007C0195" w:rsidP="007C0195">
      <w:pPr>
        <w:tabs>
          <w:tab w:val="left" w:pos="2525"/>
        </w:tabs>
        <w:autoSpaceDE w:val="0"/>
        <w:autoSpaceDN w:val="0"/>
        <w:adjustRightInd w:val="0"/>
        <w:rPr>
          <w:rFonts w:ascii="Times New Roman" w:hAnsi="Times New Roman"/>
          <w:b/>
          <w:sz w:val="40"/>
          <w:szCs w:val="40"/>
          <w:lang w:val="ru-RU"/>
        </w:rPr>
      </w:pPr>
    </w:p>
    <w:p w:rsidR="007C0195" w:rsidRDefault="007C0195">
      <w:pPr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br w:type="page"/>
      </w:r>
    </w:p>
    <w:p w:rsidR="00366456" w:rsidRDefault="00E10AD9">
      <w:pPr>
        <w:autoSpaceDE w:val="0"/>
        <w:autoSpaceDN w:val="0"/>
        <w:adjustRightInd w:val="0"/>
        <w:rPr>
          <w:rFonts w:ascii="Times New Roman" w:hAnsi="Times New Roman"/>
          <w:b/>
          <w:sz w:val="40"/>
          <w:szCs w:val="4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4572000</wp:posOffset>
            </wp:positionH>
            <wp:positionV relativeFrom="paragraph">
              <wp:posOffset>-132135</wp:posOffset>
            </wp:positionV>
            <wp:extent cx="1752600" cy="1047750"/>
            <wp:effectExtent l="0" t="0" r="0" b="0"/>
            <wp:wrapNone/>
            <wp:docPr id="3" name="Рисунок 1" descr="юниорпрофи_logo_1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юниорпрофи_logo_1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262" t="23613" r="10234" b="15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456" w:rsidRDefault="00D20151">
      <w:pPr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Компетенция «Электроника»</w:t>
      </w:r>
    </w:p>
    <w:p w:rsidR="00366456" w:rsidRDefault="00D20151">
      <w:pPr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Возрастная категория 1</w:t>
      </w:r>
      <w:r w:rsidR="008061C6" w:rsidRPr="00C766E7">
        <w:rPr>
          <w:rFonts w:ascii="Times New Roman" w:hAnsi="Times New Roman"/>
          <w:b/>
          <w:sz w:val="32"/>
          <w:szCs w:val="32"/>
          <w:lang w:val="ru-RU"/>
        </w:rPr>
        <w:t>4</w:t>
      </w:r>
      <w:r>
        <w:rPr>
          <w:rFonts w:ascii="Times New Roman" w:hAnsi="Times New Roman"/>
          <w:b/>
          <w:sz w:val="32"/>
          <w:szCs w:val="32"/>
          <w:lang w:val="ru-RU"/>
        </w:rPr>
        <w:t>+</w:t>
      </w:r>
    </w:p>
    <w:p w:rsidR="00366456" w:rsidRDefault="00366456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ru-RU"/>
        </w:rPr>
      </w:pPr>
    </w:p>
    <w:p w:rsidR="00366456" w:rsidRPr="007C0195" w:rsidRDefault="00D20151">
      <w:pPr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Конкурсное задание: </w:t>
      </w:r>
      <w:r w:rsidR="003B7CB9">
        <w:rPr>
          <w:rFonts w:ascii="Times New Roman" w:hAnsi="Times New Roman"/>
          <w:sz w:val="26"/>
          <w:szCs w:val="26"/>
          <w:lang w:val="ru-RU"/>
        </w:rPr>
        <w:t xml:space="preserve">Музыкальный синтезатор с кнопочной клавиатурой на </w:t>
      </w:r>
      <w:r w:rsidR="003B7CB9">
        <w:rPr>
          <w:rFonts w:ascii="Times New Roman" w:hAnsi="Times New Roman"/>
          <w:sz w:val="26"/>
          <w:szCs w:val="26"/>
          <w:lang w:val="en-US"/>
        </w:rPr>
        <w:t>Arduino</w:t>
      </w:r>
    </w:p>
    <w:p w:rsidR="00366456" w:rsidRDefault="0036645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b/>
          <w:bCs/>
          <w:sz w:val="26"/>
          <w:szCs w:val="26"/>
          <w:lang w:val="ru-RU" w:eastAsia="ru-RU"/>
        </w:rPr>
      </w:pPr>
    </w:p>
    <w:p w:rsidR="00366456" w:rsidRDefault="00D20151">
      <w:p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Время на выполнение задания – </w:t>
      </w:r>
      <w:r>
        <w:rPr>
          <w:rFonts w:ascii="Times New Roman" w:hAnsi="Times New Roman"/>
          <w:sz w:val="26"/>
          <w:szCs w:val="26"/>
          <w:lang w:val="ru-RU"/>
        </w:rPr>
        <w:t>2 дня (по 4 часа).</w:t>
      </w:r>
    </w:p>
    <w:p w:rsidR="00366456" w:rsidRDefault="00366456">
      <w:p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366456" w:rsidRDefault="00D20151">
      <w:p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Порядок выполнения задания:</w:t>
      </w:r>
    </w:p>
    <w:p w:rsidR="00366456" w:rsidRDefault="00366456">
      <w:p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366456" w:rsidRPr="00C766E7" w:rsidRDefault="00D2015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66E7">
        <w:rPr>
          <w:rFonts w:ascii="Times New Roman" w:hAnsi="Times New Roman"/>
          <w:b/>
          <w:sz w:val="28"/>
          <w:szCs w:val="28"/>
          <w:lang w:val="ru-RU"/>
        </w:rPr>
        <w:t>Первый день.</w:t>
      </w:r>
    </w:p>
    <w:p w:rsidR="00366456" w:rsidRPr="00C766E7" w:rsidRDefault="00D20151">
      <w:pPr>
        <w:pStyle w:val="a6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 xml:space="preserve">Сборка и программирование:     </w:t>
      </w:r>
    </w:p>
    <w:p w:rsidR="00366456" w:rsidRPr="00C766E7" w:rsidRDefault="00D20151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Установка микроконтроллера и деталей на монтажную плату.</w:t>
      </w:r>
    </w:p>
    <w:p w:rsidR="003B7CB9" w:rsidRPr="00C766E7" w:rsidRDefault="003B7CB9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Сборка кнопочной клавиатуры на монтажной плате.</w:t>
      </w:r>
    </w:p>
    <w:p w:rsidR="00366456" w:rsidRPr="00C766E7" w:rsidRDefault="00D20151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Сборка кор</w:t>
      </w:r>
      <w:r w:rsidR="003B7CB9" w:rsidRPr="00C766E7">
        <w:rPr>
          <w:rFonts w:ascii="Times New Roman" w:hAnsi="Times New Roman"/>
          <w:sz w:val="28"/>
          <w:szCs w:val="28"/>
          <w:lang w:val="ru-RU"/>
        </w:rPr>
        <w:t>п</w:t>
      </w:r>
      <w:r w:rsidRPr="00C766E7">
        <w:rPr>
          <w:rFonts w:ascii="Times New Roman" w:hAnsi="Times New Roman"/>
          <w:sz w:val="28"/>
          <w:szCs w:val="28"/>
          <w:lang w:val="ru-RU"/>
        </w:rPr>
        <w:t>у</w:t>
      </w:r>
      <w:r w:rsidR="003B7CB9" w:rsidRPr="00C766E7">
        <w:rPr>
          <w:rFonts w:ascii="Times New Roman" w:hAnsi="Times New Roman"/>
          <w:sz w:val="28"/>
          <w:szCs w:val="28"/>
          <w:lang w:val="ru-RU"/>
        </w:rPr>
        <w:t xml:space="preserve">са </w:t>
      </w:r>
      <w:r w:rsidRPr="00C766E7">
        <w:rPr>
          <w:rFonts w:ascii="Times New Roman" w:hAnsi="Times New Roman"/>
          <w:sz w:val="28"/>
          <w:szCs w:val="28"/>
          <w:lang w:val="ru-RU"/>
        </w:rPr>
        <w:t>из фанеры.</w:t>
      </w:r>
    </w:p>
    <w:p w:rsidR="00366456" w:rsidRDefault="00D20151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Сборка и пайка соединений и элементов на плате.</w:t>
      </w:r>
    </w:p>
    <w:p w:rsidR="00366456" w:rsidRDefault="00366456">
      <w:pPr>
        <w:pStyle w:val="a6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66456" w:rsidRDefault="00366456">
      <w:pPr>
        <w:pStyle w:val="a6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sz w:val="26"/>
          <w:szCs w:val="26"/>
          <w:lang w:val="ru-RU"/>
        </w:rPr>
      </w:pPr>
    </w:p>
    <w:p w:rsidR="00366456" w:rsidRPr="00C766E7" w:rsidRDefault="00D20151">
      <w:pPr>
        <w:pStyle w:val="a6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66E7">
        <w:rPr>
          <w:rFonts w:ascii="Times New Roman" w:hAnsi="Times New Roman"/>
          <w:b/>
          <w:sz w:val="28"/>
          <w:szCs w:val="28"/>
          <w:lang w:val="ru-RU"/>
        </w:rPr>
        <w:t>Второй день.</w:t>
      </w:r>
    </w:p>
    <w:p w:rsidR="00366456" w:rsidRPr="00C766E7" w:rsidRDefault="00D2015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 xml:space="preserve">Сборка и программирование </w:t>
      </w:r>
      <w:r w:rsidR="003B7CB9" w:rsidRPr="00C766E7">
        <w:rPr>
          <w:rFonts w:ascii="Times New Roman" w:hAnsi="Times New Roman"/>
          <w:sz w:val="28"/>
          <w:szCs w:val="28"/>
          <w:lang w:val="ru-RU"/>
        </w:rPr>
        <w:t>синтезатора</w:t>
      </w:r>
      <w:r w:rsidRPr="00C766E7">
        <w:rPr>
          <w:rFonts w:ascii="Times New Roman" w:hAnsi="Times New Roman"/>
          <w:sz w:val="28"/>
          <w:szCs w:val="28"/>
          <w:lang w:val="ru-RU"/>
        </w:rPr>
        <w:t>.</w:t>
      </w:r>
    </w:p>
    <w:p w:rsidR="00366456" w:rsidRPr="00C766E7" w:rsidRDefault="00D20151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Проверка работоспособности конструкции.</w:t>
      </w:r>
    </w:p>
    <w:p w:rsidR="00366456" w:rsidRPr="00C766E7" w:rsidRDefault="00D20151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 xml:space="preserve">Программирование </w:t>
      </w:r>
      <w:r w:rsidR="003B7CB9" w:rsidRPr="00C766E7">
        <w:rPr>
          <w:rFonts w:ascii="Times New Roman" w:hAnsi="Times New Roman"/>
          <w:sz w:val="28"/>
          <w:szCs w:val="28"/>
          <w:lang w:val="ru-RU"/>
        </w:rPr>
        <w:t xml:space="preserve">дополнительного </w:t>
      </w:r>
      <w:r w:rsidRPr="00C766E7">
        <w:rPr>
          <w:rFonts w:ascii="Times New Roman" w:hAnsi="Times New Roman"/>
          <w:sz w:val="28"/>
          <w:szCs w:val="28"/>
          <w:lang w:val="ru-RU"/>
        </w:rPr>
        <w:t>задания.</w:t>
      </w:r>
    </w:p>
    <w:p w:rsidR="00366456" w:rsidRDefault="00D20151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Сдача работы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366456" w:rsidRDefault="00366456">
      <w:pPr>
        <w:pStyle w:val="a6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66456" w:rsidRPr="00C766E7" w:rsidRDefault="00D20151">
      <w:p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66E7">
        <w:rPr>
          <w:rFonts w:ascii="Times New Roman" w:hAnsi="Times New Roman"/>
          <w:b/>
          <w:sz w:val="28"/>
          <w:szCs w:val="28"/>
          <w:lang w:val="ru-RU"/>
        </w:rPr>
        <w:t xml:space="preserve">Профессиональные компетенции для выполнения конкурсного задания. </w:t>
      </w:r>
    </w:p>
    <w:p w:rsidR="00366456" w:rsidRPr="00C766E7" w:rsidRDefault="00D2015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 xml:space="preserve">знание основ электроники и программирования </w:t>
      </w:r>
      <w:proofErr w:type="spellStart"/>
      <w:r w:rsidRPr="00C766E7">
        <w:rPr>
          <w:rFonts w:ascii="Times New Roman" w:hAnsi="Times New Roman"/>
          <w:sz w:val="28"/>
          <w:szCs w:val="28"/>
          <w:lang w:val="ru-RU"/>
        </w:rPr>
        <w:t>Arduino</w:t>
      </w:r>
      <w:proofErr w:type="spellEnd"/>
      <w:r w:rsidRPr="00C766E7">
        <w:rPr>
          <w:rFonts w:ascii="Times New Roman" w:hAnsi="Times New Roman"/>
          <w:sz w:val="28"/>
          <w:szCs w:val="28"/>
          <w:lang w:val="ru-RU"/>
        </w:rPr>
        <w:t>.</w:t>
      </w:r>
    </w:p>
    <w:p w:rsidR="00366456" w:rsidRPr="00C766E7" w:rsidRDefault="00D2015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умение читать электрическую схему.</w:t>
      </w:r>
    </w:p>
    <w:p w:rsidR="00366456" w:rsidRPr="00C766E7" w:rsidRDefault="00D2015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умение работать с электронными компонентами,</w:t>
      </w:r>
    </w:p>
    <w:p w:rsidR="00366456" w:rsidRPr="00C766E7" w:rsidRDefault="00D2015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умение выполнять пайку радиоэлементов на печатной плате согласно ТУ;</w:t>
      </w:r>
    </w:p>
    <w:p w:rsidR="00366456" w:rsidRDefault="00D2015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знание правил техники безопасности при работе с электроинструментом и выполнения электромонтажных работ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366456" w:rsidRDefault="00366456">
      <w:pPr>
        <w:tabs>
          <w:tab w:val="left" w:pos="567"/>
        </w:tabs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66456" w:rsidRDefault="00D20151">
      <w:pPr>
        <w:rPr>
          <w:rFonts w:ascii="Times New Roman" w:hAnsi="Times New Roman"/>
          <w:b/>
          <w:i/>
          <w:sz w:val="16"/>
          <w:szCs w:val="16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Описание конкурсного задания.</w:t>
      </w:r>
    </w:p>
    <w:p w:rsidR="00366456" w:rsidRDefault="00D2015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Изготовление </w:t>
      </w:r>
      <w:r w:rsidR="003B7CB9">
        <w:rPr>
          <w:rFonts w:ascii="Times New Roman" w:hAnsi="Times New Roman"/>
          <w:sz w:val="28"/>
          <w:szCs w:val="28"/>
          <w:lang w:val="ru-RU"/>
        </w:rPr>
        <w:t>монтажной схемы музыкального синтезатора и кнопочной клавиатуры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B7CB9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тладка и программирование электронного устройства. Обратить внимание на правильный монтаж радиоэлементов и качество выполненной пайки, сборку механической конструкции. Также соблюдение правил безопасности при выполнении электромонтажных работ.</w:t>
      </w:r>
    </w:p>
    <w:p w:rsidR="00366456" w:rsidRDefault="00D2015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Далее выполняется налаживание и настройка собранн</w:t>
      </w:r>
      <w:r w:rsidR="003B7CB9">
        <w:rPr>
          <w:rFonts w:ascii="Times New Roman" w:hAnsi="Times New Roman"/>
          <w:sz w:val="28"/>
          <w:szCs w:val="28"/>
          <w:lang w:val="ru-RU"/>
        </w:rPr>
        <w:t>ых</w:t>
      </w:r>
      <w:r>
        <w:rPr>
          <w:rFonts w:ascii="Times New Roman" w:hAnsi="Times New Roman"/>
          <w:sz w:val="28"/>
          <w:szCs w:val="28"/>
          <w:lang w:val="ru-RU"/>
        </w:rPr>
        <w:t xml:space="preserve"> узл</w:t>
      </w:r>
      <w:r w:rsidR="003B7CB9">
        <w:rPr>
          <w:rFonts w:ascii="Times New Roman" w:hAnsi="Times New Roman"/>
          <w:sz w:val="28"/>
          <w:szCs w:val="28"/>
          <w:lang w:val="ru-RU"/>
        </w:rPr>
        <w:t>ов</w:t>
      </w:r>
      <w:r>
        <w:rPr>
          <w:rFonts w:ascii="Times New Roman" w:hAnsi="Times New Roman"/>
          <w:sz w:val="28"/>
          <w:szCs w:val="28"/>
          <w:lang w:val="ru-RU"/>
        </w:rPr>
        <w:t xml:space="preserve">. После чего сдать тест готового устройства экспертам. </w:t>
      </w:r>
    </w:p>
    <w:p w:rsidR="00366456" w:rsidRDefault="00366456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6456" w:rsidRPr="004A7B63" w:rsidRDefault="00D2015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A7B63">
        <w:rPr>
          <w:rFonts w:ascii="Times New Roman" w:hAnsi="Times New Roman"/>
          <w:b/>
          <w:sz w:val="28"/>
          <w:szCs w:val="28"/>
          <w:lang w:val="ru-RU"/>
        </w:rPr>
        <w:t>Общие требования по охране труда</w:t>
      </w:r>
    </w:p>
    <w:p w:rsidR="00366456" w:rsidRDefault="00D2015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  <w:lang w:val="ru-RU"/>
        </w:rPr>
      </w:pPr>
      <w:r w:rsidRPr="004A7B63">
        <w:rPr>
          <w:rFonts w:ascii="Times New Roman" w:hAnsi="Times New Roman"/>
          <w:sz w:val="28"/>
          <w:szCs w:val="28"/>
          <w:lang w:val="ru-RU"/>
        </w:rPr>
        <w:t>Участники должны знать и строго выполнять требования по охране труда и правила внутреннего распорядка во время проведения конкурса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366456" w:rsidRDefault="00366456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66456" w:rsidRDefault="00366456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366456" w:rsidRDefault="00366456" w:rsidP="004A7B63">
      <w:pPr>
        <w:spacing w:after="160" w:line="259" w:lineRule="auto"/>
        <w:rPr>
          <w:rFonts w:ascii="Times New Roman" w:hAnsi="Times New Roman"/>
          <w:sz w:val="16"/>
          <w:szCs w:val="16"/>
          <w:lang w:val="ru-RU"/>
        </w:rPr>
      </w:pPr>
    </w:p>
    <w:p w:rsidR="004A7B63" w:rsidRDefault="004A7B63" w:rsidP="004A7B63">
      <w:pPr>
        <w:spacing w:after="160" w:line="259" w:lineRule="auto"/>
        <w:rPr>
          <w:rFonts w:ascii="Times New Roman" w:hAnsi="Times New Roman"/>
          <w:sz w:val="16"/>
          <w:szCs w:val="16"/>
          <w:lang w:val="ru-RU"/>
        </w:rPr>
      </w:pPr>
    </w:p>
    <w:p w:rsidR="003B7CB9" w:rsidRDefault="003B7CB9" w:rsidP="004A7B63">
      <w:pPr>
        <w:spacing w:after="160" w:line="259" w:lineRule="auto"/>
        <w:rPr>
          <w:rFonts w:ascii="Times New Roman" w:hAnsi="Times New Roman"/>
          <w:sz w:val="16"/>
          <w:szCs w:val="16"/>
          <w:lang w:val="ru-RU"/>
        </w:rPr>
      </w:pPr>
    </w:p>
    <w:p w:rsidR="003B7CB9" w:rsidRDefault="003B7CB9" w:rsidP="004A7B63">
      <w:pPr>
        <w:spacing w:after="160" w:line="259" w:lineRule="auto"/>
        <w:rPr>
          <w:rFonts w:ascii="Times New Roman" w:hAnsi="Times New Roman"/>
          <w:sz w:val="16"/>
          <w:szCs w:val="16"/>
          <w:lang w:val="ru-RU"/>
        </w:rPr>
      </w:pPr>
    </w:p>
    <w:p w:rsidR="00366456" w:rsidRDefault="00D20151" w:rsidP="00C766E7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Спецификация</w:t>
      </w:r>
    </w:p>
    <w:p w:rsidR="00366456" w:rsidRPr="004A7B63" w:rsidRDefault="00366456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10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8398"/>
        <w:gridCol w:w="1139"/>
      </w:tblGrid>
      <w:tr w:rsidR="00366456" w:rsidTr="00C766E7">
        <w:trPr>
          <w:trHeight w:val="452"/>
        </w:trPr>
        <w:tc>
          <w:tcPr>
            <w:tcW w:w="716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№ </w:t>
            </w:r>
          </w:p>
        </w:tc>
        <w:tc>
          <w:tcPr>
            <w:tcW w:w="8398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139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Кол-во</w:t>
            </w:r>
          </w:p>
        </w:tc>
      </w:tr>
      <w:tr w:rsidR="00366456" w:rsidTr="00C766E7">
        <w:trPr>
          <w:trHeight w:val="354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Default="00D20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Микроконтроллер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Arduino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Nano</w:t>
            </w:r>
            <w:proofErr w:type="spellEnd"/>
          </w:p>
        </w:tc>
        <w:tc>
          <w:tcPr>
            <w:tcW w:w="1139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366456" w:rsidTr="00C766E7">
        <w:trPr>
          <w:trHeight w:val="354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Default="003B7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Выключатель питания</w:t>
            </w:r>
          </w:p>
        </w:tc>
        <w:tc>
          <w:tcPr>
            <w:tcW w:w="1139" w:type="dxa"/>
            <w:vAlign w:val="center"/>
          </w:tcPr>
          <w:p w:rsidR="00366456" w:rsidRPr="00907B8D" w:rsidRDefault="00907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366456" w:rsidTr="00C766E7">
        <w:trPr>
          <w:trHeight w:val="342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Default="003B7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Батарея крона 9в с разъемом подключения</w:t>
            </w:r>
          </w:p>
        </w:tc>
        <w:tc>
          <w:tcPr>
            <w:tcW w:w="1139" w:type="dxa"/>
            <w:vAlign w:val="center"/>
          </w:tcPr>
          <w:p w:rsidR="00366456" w:rsidRDefault="003B7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366456" w:rsidTr="00C766E7">
        <w:trPr>
          <w:trHeight w:val="354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Default="00D20151" w:rsidP="003B7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Электролитические конденсаторы на </w:t>
            </w:r>
            <w:r w:rsidR="003B7CB9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мкф х 16в</w:t>
            </w:r>
          </w:p>
        </w:tc>
        <w:tc>
          <w:tcPr>
            <w:tcW w:w="1139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3B7CB9" w:rsidTr="00C766E7">
        <w:trPr>
          <w:trHeight w:val="354"/>
        </w:trPr>
        <w:tc>
          <w:tcPr>
            <w:tcW w:w="716" w:type="dxa"/>
          </w:tcPr>
          <w:p w:rsidR="003B7CB9" w:rsidRDefault="003B7CB9" w:rsidP="00177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B7CB9" w:rsidRDefault="003B7CB9" w:rsidP="00177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Электролитические конденсаторы на 220мкф х 16в</w:t>
            </w:r>
          </w:p>
        </w:tc>
        <w:tc>
          <w:tcPr>
            <w:tcW w:w="1139" w:type="dxa"/>
            <w:vAlign w:val="center"/>
          </w:tcPr>
          <w:p w:rsidR="003B7CB9" w:rsidRDefault="009F674A" w:rsidP="00177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3B7CB9" w:rsidTr="00C766E7">
        <w:trPr>
          <w:trHeight w:val="354"/>
        </w:trPr>
        <w:tc>
          <w:tcPr>
            <w:tcW w:w="716" w:type="dxa"/>
          </w:tcPr>
          <w:p w:rsidR="003B7CB9" w:rsidRDefault="003B7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B7CB9" w:rsidRDefault="009F674A" w:rsidP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Резисторы 470к</w:t>
            </w:r>
          </w:p>
        </w:tc>
        <w:tc>
          <w:tcPr>
            <w:tcW w:w="1139" w:type="dxa"/>
            <w:vAlign w:val="center"/>
          </w:tcPr>
          <w:p w:rsidR="003B7CB9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366456" w:rsidTr="00C766E7">
        <w:trPr>
          <w:trHeight w:val="354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Default="00D20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Резисторы 10к</w:t>
            </w:r>
          </w:p>
        </w:tc>
        <w:tc>
          <w:tcPr>
            <w:tcW w:w="1139" w:type="dxa"/>
            <w:vAlign w:val="center"/>
          </w:tcPr>
          <w:p w:rsidR="00366456" w:rsidRDefault="003B7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F674A" w:rsidTr="00C766E7">
        <w:trPr>
          <w:trHeight w:val="354"/>
        </w:trPr>
        <w:tc>
          <w:tcPr>
            <w:tcW w:w="716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Переменный резистор 10к (50к) с ручкой управления</w:t>
            </w:r>
          </w:p>
        </w:tc>
        <w:tc>
          <w:tcPr>
            <w:tcW w:w="1139" w:type="dxa"/>
            <w:vAlign w:val="center"/>
          </w:tcPr>
          <w:p w:rsidR="009F674A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F674A" w:rsidTr="00C766E7">
        <w:trPr>
          <w:trHeight w:val="354"/>
        </w:trPr>
        <w:tc>
          <w:tcPr>
            <w:tcW w:w="716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9F674A" w:rsidRP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Микросхема усилителя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LM386</w:t>
            </w:r>
          </w:p>
        </w:tc>
        <w:tc>
          <w:tcPr>
            <w:tcW w:w="1139" w:type="dxa"/>
            <w:vAlign w:val="center"/>
          </w:tcPr>
          <w:p w:rsidR="009F674A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F674A" w:rsidTr="00C766E7">
        <w:trPr>
          <w:trHeight w:val="354"/>
        </w:trPr>
        <w:tc>
          <w:tcPr>
            <w:tcW w:w="716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9F674A" w:rsidRP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Транзистор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BC</w:t>
            </w:r>
            <w:r w:rsidRPr="009F674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547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9F674A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9F674A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1139" w:type="dxa"/>
            <w:vAlign w:val="center"/>
          </w:tcPr>
          <w:p w:rsidR="009F674A" w:rsidRPr="009F674A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 w:rsidR="00366456" w:rsidTr="00C766E7">
        <w:trPr>
          <w:trHeight w:val="354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Динамик малогабаритный</w:t>
            </w:r>
          </w:p>
        </w:tc>
        <w:tc>
          <w:tcPr>
            <w:tcW w:w="1139" w:type="dxa"/>
            <w:vAlign w:val="center"/>
          </w:tcPr>
          <w:p w:rsidR="00366456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F674A" w:rsidTr="00C766E7">
        <w:trPr>
          <w:trHeight w:val="354"/>
        </w:trPr>
        <w:tc>
          <w:tcPr>
            <w:tcW w:w="716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Кнопки тактовые</w:t>
            </w:r>
          </w:p>
        </w:tc>
        <w:tc>
          <w:tcPr>
            <w:tcW w:w="1139" w:type="dxa"/>
            <w:vAlign w:val="center"/>
          </w:tcPr>
          <w:p w:rsidR="009F674A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</w:t>
            </w:r>
          </w:p>
        </w:tc>
      </w:tr>
      <w:tr w:rsidR="00366456" w:rsidTr="00C766E7">
        <w:trPr>
          <w:trHeight w:val="354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Default="00D20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Провод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USB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microUSB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USB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miniUSB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 зависимости от разъема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Arduino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NANO</w:t>
            </w:r>
          </w:p>
        </w:tc>
        <w:tc>
          <w:tcPr>
            <w:tcW w:w="1139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366456" w:rsidTr="00C766E7">
        <w:trPr>
          <w:trHeight w:val="428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Pr="009F674A" w:rsidRDefault="009F674A" w:rsidP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Плата монтажная для пайки 130мм х 100мм</w:t>
            </w:r>
          </w:p>
        </w:tc>
        <w:tc>
          <w:tcPr>
            <w:tcW w:w="1139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366456" w:rsidTr="00C766E7">
        <w:trPr>
          <w:trHeight w:val="354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P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Монтажные планки штыревые и гнездовые </w:t>
            </w:r>
          </w:p>
        </w:tc>
        <w:tc>
          <w:tcPr>
            <w:tcW w:w="1139" w:type="dxa"/>
            <w:vAlign w:val="center"/>
          </w:tcPr>
          <w:p w:rsidR="00366456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366456" w:rsidTr="00C766E7">
        <w:trPr>
          <w:trHeight w:val="354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P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Панелька под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Arduino NANO</w:t>
            </w:r>
          </w:p>
        </w:tc>
        <w:tc>
          <w:tcPr>
            <w:tcW w:w="1139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F674A" w:rsidTr="00C766E7">
        <w:trPr>
          <w:trHeight w:val="354"/>
        </w:trPr>
        <w:tc>
          <w:tcPr>
            <w:tcW w:w="716" w:type="dxa"/>
          </w:tcPr>
          <w:p w:rsid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9F674A" w:rsidRPr="009F674A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Панелька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DIP8</w:t>
            </w:r>
          </w:p>
        </w:tc>
        <w:tc>
          <w:tcPr>
            <w:tcW w:w="1139" w:type="dxa"/>
            <w:vAlign w:val="center"/>
          </w:tcPr>
          <w:p w:rsidR="009F674A" w:rsidRPr="009F674A" w:rsidRDefault="009F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 w:rsidR="00366456" w:rsidTr="00C766E7">
        <w:trPr>
          <w:trHeight w:val="354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Default="009F6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Инструмент для электромонтажа</w:t>
            </w:r>
          </w:p>
        </w:tc>
        <w:tc>
          <w:tcPr>
            <w:tcW w:w="1139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366456" w:rsidTr="00C766E7">
        <w:trPr>
          <w:trHeight w:val="342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Default="00D20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Паяльная станция</w:t>
            </w:r>
          </w:p>
        </w:tc>
        <w:tc>
          <w:tcPr>
            <w:tcW w:w="1139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366456" w:rsidTr="00C766E7">
        <w:trPr>
          <w:trHeight w:val="354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Default="00D20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Монтажный провод 1м</w:t>
            </w:r>
          </w:p>
        </w:tc>
        <w:tc>
          <w:tcPr>
            <w:tcW w:w="1139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366456" w:rsidTr="00C766E7">
        <w:trPr>
          <w:trHeight w:val="354"/>
        </w:trPr>
        <w:tc>
          <w:tcPr>
            <w:tcW w:w="716" w:type="dxa"/>
          </w:tcPr>
          <w:p w:rsidR="00366456" w:rsidRDefault="00366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398" w:type="dxa"/>
          </w:tcPr>
          <w:p w:rsidR="00366456" w:rsidRDefault="00D20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Припой и флюс</w:t>
            </w:r>
          </w:p>
        </w:tc>
        <w:tc>
          <w:tcPr>
            <w:tcW w:w="1139" w:type="dxa"/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</w:tbl>
    <w:p w:rsidR="00366456" w:rsidRPr="004A7B63" w:rsidRDefault="00366456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C766E7" w:rsidRDefault="00C766E7" w:rsidP="00C766E7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Инфраструктурный лист</w:t>
      </w:r>
    </w:p>
    <w:p w:rsidR="00C766E7" w:rsidRDefault="00C766E7" w:rsidP="00C766E7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компетенция «Электроника» 1</w:t>
      </w:r>
      <w:r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4</w:t>
      </w:r>
      <w:r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+</w:t>
      </w:r>
    </w:p>
    <w:p w:rsidR="00C766E7" w:rsidRPr="00C766E7" w:rsidRDefault="00C766E7" w:rsidP="00C766E7">
      <w:pPr>
        <w:shd w:val="clear" w:color="auto" w:fill="FFFFFF"/>
        <w:rPr>
          <w:rFonts w:ascii="Times New Roman" w:hAnsi="Times New Roman"/>
          <w:b/>
          <w:color w:val="000000"/>
          <w:sz w:val="16"/>
          <w:szCs w:val="16"/>
          <w:lang w:val="ru-RU" w:eastAsia="ru-RU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2"/>
        <w:gridCol w:w="5058"/>
        <w:gridCol w:w="4309"/>
      </w:tblGrid>
      <w:tr w:rsidR="00C766E7" w:rsidTr="00C766E7">
        <w:trPr>
          <w:trHeight w:val="64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Оборудование, мебель, инструмент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Количество</w:t>
            </w:r>
          </w:p>
        </w:tc>
      </w:tr>
      <w:tr w:rsidR="00C766E7" w:rsidTr="00DB29B5">
        <w:trPr>
          <w:trHeight w:val="456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766E7" w:rsidRDefault="00C766E7" w:rsidP="00DB29B5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Предоставляется организаторами</w:t>
            </w:r>
          </w:p>
        </w:tc>
      </w:tr>
      <w:tr w:rsidR="00C766E7" w:rsidRPr="00843D72" w:rsidTr="00C766E7">
        <w:trPr>
          <w:trHeight w:val="42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Столы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по 1 на команду+2 для экспертов</w:t>
            </w:r>
          </w:p>
        </w:tc>
      </w:tr>
      <w:tr w:rsidR="00C766E7" w:rsidRPr="00843D72" w:rsidTr="00C766E7">
        <w:trPr>
          <w:trHeight w:val="34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Стулья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по 2 на команду +5 для эксперта</w:t>
            </w:r>
          </w:p>
        </w:tc>
      </w:tr>
      <w:tr w:rsidR="00C766E7" w:rsidTr="00C766E7">
        <w:trPr>
          <w:trHeight w:val="4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Компьютеры (ноутбуки) с ПО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по 1 на команду</w:t>
            </w:r>
          </w:p>
        </w:tc>
      </w:tr>
      <w:tr w:rsidR="00C766E7" w:rsidTr="00C766E7">
        <w:trPr>
          <w:trHeight w:val="28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Набор в соответствии со спецификацией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C766E7" w:rsidTr="00DB29B5">
        <w:trPr>
          <w:trHeight w:val="456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766E7" w:rsidRDefault="00C766E7" w:rsidP="00DB29B5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Оборудование участников</w:t>
            </w:r>
          </w:p>
        </w:tc>
      </w:tr>
      <w:tr w:rsidR="00C766E7" w:rsidTr="00C766E7">
        <w:trPr>
          <w:trHeight w:val="45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Цифровой мультиметр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C766E7" w:rsidTr="00C766E7">
        <w:trPr>
          <w:trHeight w:val="44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Кусачки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C766E7" w:rsidTr="00C766E7">
        <w:trPr>
          <w:trHeight w:val="42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Плоскогубцы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C766E7" w:rsidTr="00C766E7">
        <w:trPr>
          <w:trHeight w:val="4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Пинцет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C766E7" w:rsidTr="00C766E7">
        <w:trPr>
          <w:trHeight w:val="40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Отвертка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C766E7" w:rsidTr="00C766E7">
        <w:trPr>
          <w:trHeight w:val="42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Канцелярский нож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E7" w:rsidRDefault="00C766E7" w:rsidP="00DB29B5">
            <w:pPr>
              <w:spacing w:after="120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</w:tr>
    </w:tbl>
    <w:p w:rsidR="00C766E7" w:rsidRDefault="00C766E7">
      <w:pPr>
        <w:spacing w:after="160" w:line="259" w:lineRule="auto"/>
        <w:ind w:right="140"/>
        <w:rPr>
          <w:rFonts w:ascii="Times New Roman" w:hAnsi="Times New Roman"/>
          <w:b/>
          <w:sz w:val="26"/>
          <w:szCs w:val="26"/>
          <w:lang w:val="ru-RU"/>
        </w:rPr>
      </w:pPr>
    </w:p>
    <w:p w:rsidR="00366456" w:rsidRDefault="00D20151" w:rsidP="00C766E7">
      <w:pPr>
        <w:spacing w:after="160" w:line="259" w:lineRule="auto"/>
        <w:ind w:right="140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Критерии оценки</w:t>
      </w:r>
    </w:p>
    <w:tbl>
      <w:tblPr>
        <w:tblW w:w="101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41"/>
        <w:gridCol w:w="5558"/>
        <w:gridCol w:w="1977"/>
      </w:tblGrid>
      <w:tr w:rsidR="00366456" w:rsidTr="004A7B63">
        <w:trPr>
          <w:trHeight w:val="47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Название критерия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Пояснения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Максимальная оценка</w:t>
            </w:r>
          </w:p>
        </w:tc>
      </w:tr>
      <w:tr w:rsidR="00366456" w:rsidTr="004A7B63">
        <w:trPr>
          <w:trHeight w:val="85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Техника безопасности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Безопасные приемы работы с инструментом и электрооборудованием, подготовка рабочего места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366456">
        <w:trPr>
          <w:trHeight w:val="97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Техническая документация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Чтение схемы. Принцип работы элементов, узлов устройства. Наименование компонентов, электрические характеристики компонентов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366456">
        <w:trPr>
          <w:trHeight w:val="74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Подбор компонентов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Подбор компонентов исходя из технической документации. Возможные замены.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</w:tr>
      <w:tr w:rsidR="00366456">
        <w:trPr>
          <w:trHeight w:val="95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Установка компонентов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Формовка выводов компонентов, установка компонентов, согласно электрической схемы,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применении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инструментов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</w:tr>
      <w:tr w:rsidR="00366456">
        <w:trPr>
          <w:trHeight w:val="110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Соединение компонентов проводниками и пайка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 отсутствие замыканий;</w:t>
            </w:r>
          </w:p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 наплывы;</w:t>
            </w:r>
          </w:p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 перегрев элементов;</w:t>
            </w:r>
          </w:p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 ошибки монтажа элементов.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</w:t>
            </w:r>
          </w:p>
        </w:tc>
      </w:tr>
      <w:tr w:rsidR="00366456">
        <w:trPr>
          <w:trHeight w:val="333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Проверка работоспособности устройства пошагово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Поиск неисправности.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</w:tr>
      <w:tr w:rsidR="00366456">
        <w:trPr>
          <w:trHeight w:val="551"/>
        </w:trPr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36645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Поддержание порядка на рабочем месте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</w:tr>
      <w:tr w:rsidR="00366456">
        <w:trPr>
          <w:trHeight w:val="430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Программирование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Программирование микроконтроллера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35</w:t>
            </w:r>
          </w:p>
        </w:tc>
      </w:tr>
      <w:tr w:rsidR="00366456">
        <w:trPr>
          <w:trHeight w:val="50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Практическая работа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 было помощи эксперта.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</w:t>
            </w:r>
          </w:p>
        </w:tc>
      </w:tr>
      <w:tr w:rsidR="00366456" w:rsidTr="004A7B63">
        <w:trPr>
          <w:trHeight w:val="41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366456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34"/>
              <w:contextualSpacing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Итого: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6" w:rsidRDefault="00D20151">
            <w:pPr>
              <w:autoSpaceDE w:val="0"/>
              <w:autoSpaceDN w:val="0"/>
              <w:adjustRightInd w:val="0"/>
              <w:ind w:left="426" w:hanging="426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100</w:t>
            </w:r>
          </w:p>
        </w:tc>
      </w:tr>
    </w:tbl>
    <w:p w:rsidR="00366456" w:rsidRDefault="00366456">
      <w:p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66456" w:rsidRDefault="00D20151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Этапы выполнения </w:t>
      </w:r>
    </w:p>
    <w:p w:rsidR="00366456" w:rsidRPr="00C766E7" w:rsidRDefault="00D20151">
      <w:pPr>
        <w:pStyle w:val="a6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 xml:space="preserve">Ознакомиться с конструкцией и деталями. Подготовить рабочее место. Паяльную станцию, инструменты, припой, флюс и пр. </w:t>
      </w:r>
    </w:p>
    <w:p w:rsidR="00366456" w:rsidRPr="00C766E7" w:rsidRDefault="00D20151">
      <w:pPr>
        <w:pStyle w:val="a6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Собрать и спаять плату индикатора и кнопочную панель. Обратить внимание на ключи микросхем сдвиговых регистров.</w:t>
      </w:r>
    </w:p>
    <w:p w:rsidR="00366456" w:rsidRPr="00C766E7" w:rsidRDefault="00D20151">
      <w:pPr>
        <w:pStyle w:val="a6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Собрать и спаять плату контроллера. Соединить плату индикатора и плату контроллера шлейфом.</w:t>
      </w:r>
    </w:p>
    <w:p w:rsidR="00366456" w:rsidRDefault="00D20151">
      <w:pPr>
        <w:pStyle w:val="a6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Times New Roman" w:hAnsi="Times New Roman"/>
          <w:sz w:val="26"/>
          <w:szCs w:val="26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 xml:space="preserve">Подключить через </w:t>
      </w:r>
      <w:r w:rsidRPr="00C766E7">
        <w:rPr>
          <w:rFonts w:ascii="Times New Roman" w:hAnsi="Times New Roman"/>
          <w:sz w:val="28"/>
          <w:szCs w:val="28"/>
          <w:lang w:val="en-US"/>
        </w:rPr>
        <w:t>USB</w:t>
      </w:r>
      <w:r w:rsidRPr="00C766E7">
        <w:rPr>
          <w:rFonts w:ascii="Times New Roman" w:hAnsi="Times New Roman"/>
          <w:sz w:val="28"/>
          <w:szCs w:val="28"/>
          <w:lang w:val="ru-RU"/>
        </w:rPr>
        <w:t xml:space="preserve"> кабель к компьютеру. Загрузить демонстрационный скетч для проверки. </w:t>
      </w:r>
    </w:p>
    <w:p w:rsidR="00366456" w:rsidRDefault="00366456">
      <w:pPr>
        <w:pStyle w:val="a6"/>
        <w:spacing w:after="160" w:line="259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66456" w:rsidRPr="00C766E7" w:rsidRDefault="00C777AF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b/>
          <w:sz w:val="28"/>
          <w:szCs w:val="28"/>
          <w:lang w:val="ru-RU"/>
        </w:rPr>
        <w:t xml:space="preserve">Дополнительное задание </w:t>
      </w:r>
      <w:r w:rsidR="00D20151" w:rsidRPr="00C766E7">
        <w:rPr>
          <w:rFonts w:ascii="Times New Roman" w:hAnsi="Times New Roman"/>
          <w:b/>
          <w:sz w:val="28"/>
          <w:szCs w:val="28"/>
          <w:lang w:val="ru-RU"/>
        </w:rPr>
        <w:t>1.</w:t>
      </w:r>
      <w:r w:rsidR="00D20151" w:rsidRPr="00C766E7">
        <w:rPr>
          <w:rFonts w:ascii="Times New Roman" w:hAnsi="Times New Roman"/>
          <w:sz w:val="28"/>
          <w:szCs w:val="28"/>
          <w:lang w:val="ru-RU"/>
        </w:rPr>
        <w:t xml:space="preserve"> Загрузить тестовый скетч и проверить работоспособность схемы.</w:t>
      </w:r>
    </w:p>
    <w:p w:rsidR="00C777AF" w:rsidRPr="00C766E7" w:rsidRDefault="00C777AF" w:rsidP="00C777AF">
      <w:pPr>
        <w:spacing w:after="160" w:line="259" w:lineRule="auto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b/>
          <w:sz w:val="28"/>
          <w:szCs w:val="28"/>
          <w:lang w:val="ru-RU"/>
        </w:rPr>
        <w:t xml:space="preserve">Дополнительное задание 2.  </w:t>
      </w:r>
      <w:r w:rsidRPr="00C766E7">
        <w:rPr>
          <w:rFonts w:ascii="Times New Roman" w:hAnsi="Times New Roman"/>
          <w:sz w:val="28"/>
          <w:szCs w:val="28"/>
          <w:lang w:val="ru-RU"/>
        </w:rPr>
        <w:t>Настроить каждую кнопку на соответствующую ноту от ноты</w:t>
      </w:r>
      <w:proofErr w:type="gramStart"/>
      <w:r w:rsidRPr="00C766E7">
        <w:rPr>
          <w:rFonts w:ascii="Times New Roman" w:hAnsi="Times New Roman"/>
          <w:sz w:val="28"/>
          <w:szCs w:val="28"/>
          <w:lang w:val="ru-RU"/>
        </w:rPr>
        <w:t xml:space="preserve"> Д</w:t>
      </w:r>
      <w:proofErr w:type="gramEnd"/>
      <w:r w:rsidRPr="00C766E7">
        <w:rPr>
          <w:rFonts w:ascii="Times New Roman" w:hAnsi="Times New Roman"/>
          <w:sz w:val="28"/>
          <w:szCs w:val="28"/>
          <w:lang w:val="ru-RU"/>
        </w:rPr>
        <w:t>о четвертой октавы.</w:t>
      </w:r>
    </w:p>
    <w:p w:rsidR="00C766E7" w:rsidRDefault="00C766E7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br w:type="page"/>
      </w:r>
    </w:p>
    <w:p w:rsidR="00C766E7" w:rsidRDefault="00C766E7" w:rsidP="00C777AF">
      <w:pPr>
        <w:spacing w:after="160" w:line="259" w:lineRule="auto"/>
        <w:rPr>
          <w:rFonts w:ascii="Times New Roman" w:hAnsi="Times New Roman"/>
          <w:sz w:val="26"/>
          <w:szCs w:val="26"/>
          <w:lang w:val="ru-RU"/>
        </w:rPr>
      </w:pPr>
    </w:p>
    <w:p w:rsidR="004C7F94" w:rsidRPr="00C766E7" w:rsidRDefault="00C777AF" w:rsidP="00C777AF">
      <w:pPr>
        <w:spacing w:after="160" w:line="259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Клавиатура 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497"/>
        <w:gridCol w:w="497"/>
        <w:gridCol w:w="497"/>
        <w:gridCol w:w="497"/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52B88" w:rsidRPr="00352B88" w:rsidTr="00352B88">
        <w:trPr>
          <w:trHeight w:val="1340"/>
          <w:jc w:val="center"/>
        </w:trPr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NOTE_C4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NOTE_CS4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NOTE_D4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NOTE_DS4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NOTE_E4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NOTE_F4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NOTE_FS4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NOTE_G4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NOTE_GS4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NOTE_A4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NOTE_AS4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NOTE_B4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NOTE_C5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NOTE_CS5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NOTE_D5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NOTE_DS5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NOTE_E5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NOTE_F5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NOTE_FS5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NOTE_G5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NOTE_GS5</w:t>
            </w:r>
          </w:p>
        </w:tc>
      </w:tr>
      <w:tr w:rsidR="00352B88" w:rsidRPr="00352B88" w:rsidTr="00352B88">
        <w:trPr>
          <w:trHeight w:val="1132"/>
          <w:jc w:val="center"/>
        </w:trPr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До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До#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Ре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Ре#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Ми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Фа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Фа#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Соль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Соль#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Ля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Ля#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Си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До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До#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Ре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Ре#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Ми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Фа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Фа#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Соль</w:t>
            </w:r>
          </w:p>
        </w:tc>
        <w:tc>
          <w:tcPr>
            <w:tcW w:w="492" w:type="dxa"/>
            <w:noWrap/>
            <w:textDirection w:val="btLr"/>
            <w:vAlign w:val="center"/>
            <w:hideMark/>
          </w:tcPr>
          <w:p w:rsidR="00352B88" w:rsidRPr="00352B88" w:rsidRDefault="00352B88" w:rsidP="0035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352B88">
              <w:rPr>
                <w:rFonts w:ascii="Calibri" w:hAnsi="Calibri" w:cs="Calibri"/>
                <w:color w:val="000000"/>
                <w:sz w:val="24"/>
                <w:szCs w:val="24"/>
                <w:lang w:val="ru-RU" w:eastAsia="ru-RU"/>
              </w:rPr>
              <w:t>Соль#</w:t>
            </w:r>
          </w:p>
        </w:tc>
      </w:tr>
    </w:tbl>
    <w:p w:rsidR="00352B88" w:rsidRPr="004C7F94" w:rsidRDefault="00352B88" w:rsidP="00C777AF">
      <w:pPr>
        <w:spacing w:after="160" w:line="259" w:lineRule="auto"/>
        <w:rPr>
          <w:rFonts w:ascii="Times New Roman" w:hAnsi="Times New Roman"/>
          <w:sz w:val="26"/>
          <w:szCs w:val="26"/>
          <w:lang w:val="en-US"/>
        </w:rPr>
      </w:pPr>
    </w:p>
    <w:p w:rsidR="00C777AF" w:rsidRDefault="00C777AF" w:rsidP="00C777AF">
      <w:pPr>
        <w:spacing w:after="160" w:line="259" w:lineRule="auto"/>
        <w:rPr>
          <w:rFonts w:ascii="Times New Roman" w:hAnsi="Times New Roman"/>
          <w:sz w:val="26"/>
          <w:szCs w:val="26"/>
          <w:lang w:val="ru-RU"/>
        </w:rPr>
      </w:pPr>
    </w:p>
    <w:p w:rsidR="00366456" w:rsidRPr="00C766E7" w:rsidRDefault="00D20151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66E7">
        <w:rPr>
          <w:rFonts w:ascii="Times New Roman" w:hAnsi="Times New Roman"/>
          <w:b/>
          <w:sz w:val="28"/>
          <w:szCs w:val="28"/>
          <w:lang w:val="ru-RU"/>
        </w:rPr>
        <w:t>Вид и описание устройства</w:t>
      </w:r>
    </w:p>
    <w:p w:rsidR="00366456" w:rsidRPr="00C766E7" w:rsidRDefault="00D20151">
      <w:pPr>
        <w:spacing w:after="160" w:line="259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766E7">
        <w:rPr>
          <w:rFonts w:ascii="Times New Roman" w:hAnsi="Times New Roman"/>
          <w:sz w:val="28"/>
          <w:szCs w:val="28"/>
          <w:lang w:val="ru-RU"/>
        </w:rPr>
        <w:t>Вся конструкция состоит из монтажной платы. На которой установлен микроконтроллер, линейный стабилизатор с конденсаторами, гнездо питания и разъем подключения</w:t>
      </w:r>
      <w:r w:rsidR="00843D72" w:rsidRPr="00843D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3D72">
        <w:rPr>
          <w:rFonts w:ascii="Times New Roman" w:hAnsi="Times New Roman"/>
          <w:sz w:val="28"/>
          <w:szCs w:val="28"/>
          <w:lang w:val="ru-RU"/>
        </w:rPr>
        <w:t>платы с кнопками</w:t>
      </w:r>
      <w:r w:rsidRPr="00C766E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66456" w:rsidRDefault="00D20151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Схема подключения</w:t>
      </w:r>
    </w:p>
    <w:p w:rsidR="00366456" w:rsidRDefault="00492E63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92E63"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405.6pt;margin-top:31.95pt;width:66pt;height:33pt;rotation:270;z-index:251663872" fillcolor="#c0504d [3205]"/>
        </w:pict>
      </w: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rect id="_x0000_s1029" style="position:absolute;left:0;text-align:left;margin-left:242.85pt;margin-top:21.45pt;width:130.5pt;height:56.25pt;z-index:251659776" fillcolor="red">
            <v:textbox>
              <w:txbxContent>
                <w:p w:rsidR="00C777AF" w:rsidRPr="00C777AF" w:rsidRDefault="00C777AF" w:rsidP="00C777AF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  <w:lang w:val="ru-RU"/>
                    </w:rPr>
                  </w:pPr>
                  <w:r w:rsidRPr="00C777AF">
                    <w:rPr>
                      <w:b/>
                      <w:color w:val="FFFFFF" w:themeColor="background1"/>
                      <w:sz w:val="28"/>
                      <w:szCs w:val="28"/>
                      <w:lang w:val="ru-RU"/>
                    </w:rPr>
                    <w:t>Усилитель с регулятором громкости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rect id="_x0000_s1028" style="position:absolute;left:0;text-align:left;margin-left:34.35pt;margin-top:21.45pt;width:162.75pt;height:50.25pt;z-index:251658752" fillcolor="#00b050">
            <v:textbox>
              <w:txbxContent>
                <w:p w:rsidR="00C777AF" w:rsidRPr="00C777AF" w:rsidRDefault="00C777AF" w:rsidP="00C777AF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</w:pPr>
                  <w:r w:rsidRPr="00C777AF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Микроконтроллер</w:t>
                  </w:r>
                </w:p>
                <w:p w:rsidR="00C777AF" w:rsidRPr="00C777AF" w:rsidRDefault="00C777AF" w:rsidP="00C777AF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</w:pPr>
                  <w:r w:rsidRPr="00C777AF">
                    <w:rPr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  <w:t>Arduino</w:t>
                  </w:r>
                </w:p>
              </w:txbxContent>
            </v:textbox>
          </v:rect>
        </w:pict>
      </w:r>
    </w:p>
    <w:p w:rsidR="00366456" w:rsidRDefault="00492E63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rect id="_x0000_s1032" style="position:absolute;left:0;text-align:left;margin-left:417.6pt;margin-top:4.35pt;width:18pt;height:36pt;z-index:251664896" fillcolor="#c0504d [3205]"/>
        </w:pic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378.6pt;margin-top:13.35pt;width:39pt;height:21.75pt;z-index:251661824" fillcolor="#0070c0"/>
        </w:pic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_x0000_s1030" type="#_x0000_t13" style="position:absolute;left:0;text-align:left;margin-left:203.85pt;margin-top:13.35pt;width:39pt;height:21.75pt;z-index:251660800" fillcolor="#0070c0"/>
        </w:pict>
      </w:r>
    </w:p>
    <w:p w:rsidR="00366456" w:rsidRDefault="00492E63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5" type="#_x0000_t68" style="position:absolute;left:0;text-align:left;margin-left:119.95pt;margin-top:24.5pt;width:21.65pt;height:49.9pt;z-index:251666944" fillcolor="#0070c0">
            <v:textbox style="layout-flow:vertical-ideographic"/>
          </v:shape>
        </w:pict>
      </w:r>
    </w:p>
    <w:p w:rsidR="00CB73B5" w:rsidRDefault="00CB73B5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B73B5" w:rsidRDefault="00CB73B5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B73B5" w:rsidRDefault="00492E63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rect id="_x0000_s1034" style="position:absolute;left:0;text-align:left;margin-left:40pt;margin-top:3.6pt;width:330.25pt;height:57.45pt;z-index:251665920" fillcolor="#7030a0">
            <v:textbox>
              <w:txbxContent>
                <w:p w:rsidR="00CB73B5" w:rsidRPr="00CB73B5" w:rsidRDefault="00CB73B5" w:rsidP="00CB73B5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 w:rsidRPr="00CB73B5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Кнопочная клавиатура</w:t>
                  </w:r>
                </w:p>
              </w:txbxContent>
            </v:textbox>
          </v:rect>
        </w:pict>
      </w:r>
    </w:p>
    <w:p w:rsidR="00CB73B5" w:rsidRDefault="00CB73B5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B73B5" w:rsidRDefault="00CB73B5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E390A" w:rsidRDefault="00CB73B5" w:rsidP="00CB73B5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Усилитель на </w:t>
      </w:r>
      <w:r w:rsidR="008061C6">
        <w:rPr>
          <w:rFonts w:ascii="Times New Roman" w:hAnsi="Times New Roman"/>
          <w:sz w:val="28"/>
          <w:szCs w:val="28"/>
          <w:lang w:val="ru-RU"/>
        </w:rPr>
        <w:t xml:space="preserve">микросхеме </w:t>
      </w:r>
      <w:r w:rsidR="008061C6">
        <w:rPr>
          <w:rFonts w:ascii="Times New Roman" w:hAnsi="Times New Roman"/>
          <w:sz w:val="28"/>
          <w:szCs w:val="28"/>
          <w:lang w:val="en-US"/>
        </w:rPr>
        <w:t>LM</w:t>
      </w:r>
      <w:r w:rsidR="008061C6" w:rsidRPr="00C766E7">
        <w:rPr>
          <w:rFonts w:ascii="Times New Roman" w:hAnsi="Times New Roman"/>
          <w:sz w:val="28"/>
          <w:szCs w:val="28"/>
          <w:lang w:val="ru-RU"/>
        </w:rPr>
        <w:t>386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sectPr w:rsidR="001E390A" w:rsidSect="00C766E7">
      <w:type w:val="continuous"/>
      <w:pgSz w:w="11906" w:h="16838"/>
      <w:pgMar w:top="426" w:right="707" w:bottom="426" w:left="993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369"/>
    <w:multiLevelType w:val="multilevel"/>
    <w:tmpl w:val="023F6369"/>
    <w:lvl w:ilvl="0">
      <w:start w:val="1"/>
      <w:numFmt w:val="bullet"/>
      <w:lvlText w:val="­"/>
      <w:lvlJc w:val="left"/>
      <w:pPr>
        <w:ind w:left="792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DEA0212"/>
    <w:multiLevelType w:val="multilevel"/>
    <w:tmpl w:val="0DEA0212"/>
    <w:lvl w:ilvl="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15223"/>
    <w:multiLevelType w:val="multilevel"/>
    <w:tmpl w:val="42F152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11BBB"/>
    <w:multiLevelType w:val="multilevel"/>
    <w:tmpl w:val="5C311BBB"/>
    <w:lvl w:ilvl="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proofState w:spelling="clean" w:grammar="clean"/>
  <w:defaultTabStop w:val="708"/>
  <w:characterSpacingControl w:val="doNotCompress"/>
  <w:savePreviewPicture/>
  <w:compat>
    <w:doNotLeaveBackslashAlone/>
  </w:compat>
  <w:rsids>
    <w:rsidRoot w:val="00F4004D"/>
    <w:rsid w:val="00026FA9"/>
    <w:rsid w:val="00032BD0"/>
    <w:rsid w:val="000A077D"/>
    <w:rsid w:val="000A7583"/>
    <w:rsid w:val="000B1A85"/>
    <w:rsid w:val="000C0550"/>
    <w:rsid w:val="000C2991"/>
    <w:rsid w:val="000C7E74"/>
    <w:rsid w:val="000D647C"/>
    <w:rsid w:val="00100D41"/>
    <w:rsid w:val="001142C8"/>
    <w:rsid w:val="0014478A"/>
    <w:rsid w:val="00161ACE"/>
    <w:rsid w:val="001D2503"/>
    <w:rsid w:val="001E390A"/>
    <w:rsid w:val="002012A6"/>
    <w:rsid w:val="0022498F"/>
    <w:rsid w:val="00233CC0"/>
    <w:rsid w:val="003111E2"/>
    <w:rsid w:val="003118FC"/>
    <w:rsid w:val="00345B8E"/>
    <w:rsid w:val="00352B88"/>
    <w:rsid w:val="00366456"/>
    <w:rsid w:val="00372903"/>
    <w:rsid w:val="003B6925"/>
    <w:rsid w:val="003B7CB9"/>
    <w:rsid w:val="003F62DA"/>
    <w:rsid w:val="004232ED"/>
    <w:rsid w:val="00441970"/>
    <w:rsid w:val="00451AE3"/>
    <w:rsid w:val="0046059C"/>
    <w:rsid w:val="00477A3B"/>
    <w:rsid w:val="00492E63"/>
    <w:rsid w:val="004A7B63"/>
    <w:rsid w:val="004C1414"/>
    <w:rsid w:val="004C7F94"/>
    <w:rsid w:val="004E27E3"/>
    <w:rsid w:val="004F1CF3"/>
    <w:rsid w:val="004F5FA2"/>
    <w:rsid w:val="0050175B"/>
    <w:rsid w:val="005668E4"/>
    <w:rsid w:val="00592943"/>
    <w:rsid w:val="005A4C05"/>
    <w:rsid w:val="005B6A9C"/>
    <w:rsid w:val="005F1A6E"/>
    <w:rsid w:val="00625202"/>
    <w:rsid w:val="00637EC4"/>
    <w:rsid w:val="00644C8F"/>
    <w:rsid w:val="0065251D"/>
    <w:rsid w:val="00665C76"/>
    <w:rsid w:val="00676722"/>
    <w:rsid w:val="006971E3"/>
    <w:rsid w:val="006A1105"/>
    <w:rsid w:val="007155B4"/>
    <w:rsid w:val="00751D62"/>
    <w:rsid w:val="00783041"/>
    <w:rsid w:val="00786610"/>
    <w:rsid w:val="00790195"/>
    <w:rsid w:val="007C0195"/>
    <w:rsid w:val="007C5389"/>
    <w:rsid w:val="008061C6"/>
    <w:rsid w:val="00817193"/>
    <w:rsid w:val="00843D72"/>
    <w:rsid w:val="008512CB"/>
    <w:rsid w:val="008616B1"/>
    <w:rsid w:val="008B7949"/>
    <w:rsid w:val="008C20F2"/>
    <w:rsid w:val="008D354A"/>
    <w:rsid w:val="008D6954"/>
    <w:rsid w:val="008E5BE3"/>
    <w:rsid w:val="008F2A57"/>
    <w:rsid w:val="00904CA7"/>
    <w:rsid w:val="00907B8D"/>
    <w:rsid w:val="00915BB7"/>
    <w:rsid w:val="00950A20"/>
    <w:rsid w:val="009561CB"/>
    <w:rsid w:val="00965113"/>
    <w:rsid w:val="009F17BF"/>
    <w:rsid w:val="009F2167"/>
    <w:rsid w:val="009F674A"/>
    <w:rsid w:val="00A16556"/>
    <w:rsid w:val="00A767C3"/>
    <w:rsid w:val="00A80759"/>
    <w:rsid w:val="00AD3EE8"/>
    <w:rsid w:val="00AE10C2"/>
    <w:rsid w:val="00B23411"/>
    <w:rsid w:val="00B36E2B"/>
    <w:rsid w:val="00B46150"/>
    <w:rsid w:val="00B67D73"/>
    <w:rsid w:val="00B81079"/>
    <w:rsid w:val="00BE4906"/>
    <w:rsid w:val="00C114AF"/>
    <w:rsid w:val="00C766E7"/>
    <w:rsid w:val="00C777AF"/>
    <w:rsid w:val="00C81E53"/>
    <w:rsid w:val="00CB73B5"/>
    <w:rsid w:val="00CC4D46"/>
    <w:rsid w:val="00CD6C92"/>
    <w:rsid w:val="00CF1E42"/>
    <w:rsid w:val="00D03D1F"/>
    <w:rsid w:val="00D20151"/>
    <w:rsid w:val="00D428AE"/>
    <w:rsid w:val="00D54B75"/>
    <w:rsid w:val="00D77C0E"/>
    <w:rsid w:val="00D8355C"/>
    <w:rsid w:val="00DA0480"/>
    <w:rsid w:val="00DC159A"/>
    <w:rsid w:val="00DD25C6"/>
    <w:rsid w:val="00DE0B24"/>
    <w:rsid w:val="00DE6630"/>
    <w:rsid w:val="00DF3A21"/>
    <w:rsid w:val="00E03841"/>
    <w:rsid w:val="00E10AD9"/>
    <w:rsid w:val="00E17E40"/>
    <w:rsid w:val="00E2114A"/>
    <w:rsid w:val="00E35B08"/>
    <w:rsid w:val="00E8171E"/>
    <w:rsid w:val="00EF3D21"/>
    <w:rsid w:val="00F01295"/>
    <w:rsid w:val="00F03AA1"/>
    <w:rsid w:val="00F2079E"/>
    <w:rsid w:val="00F4004D"/>
    <w:rsid w:val="00F711DD"/>
    <w:rsid w:val="00FE48E2"/>
    <w:rsid w:val="1D3F1F23"/>
    <w:rsid w:val="1E41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63"/>
    <w:rPr>
      <w:rFonts w:ascii="Arial" w:eastAsia="Times New Roman" w:hAnsi="Arial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92E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92E63"/>
    <w:rPr>
      <w:rFonts w:ascii="Segoe UI" w:eastAsia="Times New Roman" w:hAnsi="Segoe UI" w:cs="Segoe UI"/>
      <w:sz w:val="18"/>
      <w:szCs w:val="18"/>
      <w:lang w:val="en-GB"/>
    </w:rPr>
  </w:style>
  <w:style w:type="table" w:styleId="a5">
    <w:name w:val="Table Grid"/>
    <w:basedOn w:val="a1"/>
    <w:uiPriority w:val="39"/>
    <w:rsid w:val="00492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2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AMD</cp:lastModifiedBy>
  <cp:revision>7</cp:revision>
  <cp:lastPrinted>2021-02-04T11:31:00Z</cp:lastPrinted>
  <dcterms:created xsi:type="dcterms:W3CDTF">2026-02-25T10:29:00Z</dcterms:created>
  <dcterms:modified xsi:type="dcterms:W3CDTF">2026-03-02T15:09:00Z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08E631993BC5417993C32F2CB91F8FDB_13</vt:lpwstr>
  </property>
</Properties>
</file>